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6E" w:rsidRDefault="009F2C8E" w:rsidP="009F2C8E">
      <w:pPr>
        <w:jc w:val="center"/>
      </w:pPr>
      <w:r>
        <w:t xml:space="preserve">National Five </w:t>
      </w:r>
      <w:proofErr w:type="gramStart"/>
      <w:r>
        <w:t>Assignment</w:t>
      </w:r>
      <w:proofErr w:type="gramEnd"/>
    </w:p>
    <w:p w:rsidR="009F2C8E" w:rsidRDefault="009F2C8E" w:rsidP="009F2C8E">
      <w:r>
        <w:rPr>
          <w:b/>
          <w:u w:val="single"/>
        </w:rPr>
        <w:t>Aim:</w:t>
      </w:r>
      <w:r>
        <w:t xml:space="preserve"> to investigate</w:t>
      </w:r>
      <w:r w:rsidR="004145C5">
        <w:t xml:space="preserve"> the uses</w:t>
      </w:r>
      <w:r>
        <w:t xml:space="preserve"> electromagnets</w:t>
      </w:r>
    </w:p>
    <w:p w:rsidR="009F2C8E" w:rsidRDefault="009F2C8E" w:rsidP="009F2C8E"/>
    <w:p w:rsidR="009F2C8E" w:rsidRDefault="009F2C8E" w:rsidP="009F2C8E">
      <w:r w:rsidRPr="009F2C8E">
        <w:rPr>
          <w:u w:val="single"/>
        </w:rPr>
        <w:t>Application:</w:t>
      </w:r>
      <w:r>
        <w:t xml:space="preserve"> electromagnets are used in car scrap yards to pick up and move old cars.  They benefit society as they reduce the workload of scrap yard metal workers.</w:t>
      </w:r>
    </w:p>
    <w:p w:rsidR="009F2C8E" w:rsidRDefault="009F2C8E" w:rsidP="009F2C8E"/>
    <w:p w:rsidR="009F2C8E" w:rsidRDefault="009F2C8E" w:rsidP="009F2C8E">
      <w:r w:rsidRPr="009F2C8E">
        <w:rPr>
          <w:u w:val="single"/>
        </w:rPr>
        <w:t>Research</w:t>
      </w:r>
      <w:r>
        <w:rPr>
          <w:u w:val="single"/>
        </w:rPr>
        <w:t xml:space="preserve">: </w:t>
      </w:r>
      <w:r w:rsidRPr="009F2C8E">
        <w:t xml:space="preserve">For my first source of data </w:t>
      </w:r>
      <w:r>
        <w:t xml:space="preserve">I used Wikipedia as it is a reliable website.  </w:t>
      </w:r>
    </w:p>
    <w:p w:rsidR="009F2C8E" w:rsidRDefault="009F2C8E" w:rsidP="009F2C8E">
      <w:r>
        <w:t xml:space="preserve">My second source of data came from </w:t>
      </w:r>
      <w:proofErr w:type="spellStart"/>
      <w:r>
        <w:t>hyperphysics</w:t>
      </w:r>
      <w:proofErr w:type="spellEnd"/>
      <w:r>
        <w:t xml:space="preserve"> as it explained the physics behind electromagnets which ties in with my aim.</w:t>
      </w:r>
    </w:p>
    <w:p w:rsidR="001B11FD" w:rsidRDefault="001B11FD" w:rsidP="009F2C8E">
      <w:pPr>
        <w:rPr>
          <w:u w:val="single"/>
        </w:rPr>
      </w:pPr>
      <w:r>
        <w:rPr>
          <w:u w:val="single"/>
        </w:rPr>
        <w:t>Source1:</w:t>
      </w:r>
    </w:p>
    <w:p w:rsidR="002D7939" w:rsidRDefault="002D7939" w:rsidP="009F2C8E">
      <w:pPr>
        <w:rPr>
          <w:u w:val="single"/>
        </w:rPr>
      </w:pPr>
      <w:r w:rsidRPr="001B11FD">
        <w:rPr>
          <w:u w:val="single"/>
        </w:rPr>
        <w:t>Raw data:</w:t>
      </w:r>
    </w:p>
    <w:p w:rsidR="001B11FD" w:rsidRPr="001B11FD" w:rsidRDefault="0083204A" w:rsidP="0083204A">
      <w:r w:rsidRPr="0083204A">
        <w:t>Results table from an experiment I did in class.  This is reliable because I did it myself</w:t>
      </w:r>
      <w:r>
        <w:t>.</w:t>
      </w:r>
    </w:p>
    <w:tbl>
      <w:tblPr>
        <w:tblW w:w="1060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8"/>
        <w:gridCol w:w="1744"/>
        <w:gridCol w:w="1405"/>
        <w:gridCol w:w="1636"/>
        <w:gridCol w:w="2053"/>
        <w:gridCol w:w="2099"/>
      </w:tblGrid>
      <w:tr w:rsidR="001B11FD" w:rsidRPr="001B11FD" w:rsidTr="0083204A">
        <w:trPr>
          <w:trHeight w:val="270"/>
          <w:tblCellSpacing w:w="0" w:type="dxa"/>
        </w:trPr>
        <w:tc>
          <w:tcPr>
            <w:tcW w:w="162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6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36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B11FD" w:rsidRPr="001B11FD" w:rsidTr="0083204A">
        <w:trPr>
          <w:trHeight w:val="195"/>
          <w:tblCellSpacing w:w="0" w:type="dxa"/>
        </w:trPr>
        <w:tc>
          <w:tcPr>
            <w:tcW w:w="162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en-GB"/>
              </w:rPr>
              <w:t>Number of coils</w:t>
            </w:r>
          </w:p>
        </w:tc>
        <w:tc>
          <w:tcPr>
            <w:tcW w:w="16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en-GB"/>
              </w:rPr>
              <w:t>1st time</w:t>
            </w:r>
          </w:p>
        </w:tc>
        <w:tc>
          <w:tcPr>
            <w:tcW w:w="136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en-GB"/>
              </w:rPr>
              <w:t>2nd time</w:t>
            </w:r>
          </w:p>
        </w:tc>
        <w:tc>
          <w:tcPr>
            <w:tcW w:w="159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en-GB"/>
              </w:rPr>
              <w:t>3rd time</w:t>
            </w:r>
          </w:p>
        </w:tc>
        <w:tc>
          <w:tcPr>
            <w:tcW w:w="4035" w:type="dxa"/>
            <w:gridSpan w:val="2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en-GB"/>
              </w:rPr>
              <w:t xml:space="preserve">Average number </w:t>
            </w:r>
          </w:p>
          <w:p w:rsidR="001B11FD" w:rsidRPr="001B11FD" w:rsidRDefault="001B11FD" w:rsidP="001B1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en-GB"/>
              </w:rPr>
              <w:t xml:space="preserve">of paperclips </w:t>
            </w:r>
          </w:p>
        </w:tc>
      </w:tr>
      <w:tr w:rsidR="001B11FD" w:rsidRPr="001B11FD" w:rsidTr="0083204A">
        <w:trPr>
          <w:trHeight w:val="195"/>
          <w:tblCellSpacing w:w="0" w:type="dxa"/>
        </w:trPr>
        <w:tc>
          <w:tcPr>
            <w:tcW w:w="162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6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36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59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9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98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B11FD" w:rsidRPr="001B11FD" w:rsidTr="0083204A">
        <w:trPr>
          <w:trHeight w:val="195"/>
          <w:tblCellSpacing w:w="0" w:type="dxa"/>
        </w:trPr>
        <w:tc>
          <w:tcPr>
            <w:tcW w:w="162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20</w:t>
            </w:r>
          </w:p>
        </w:tc>
        <w:tc>
          <w:tcPr>
            <w:tcW w:w="16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36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59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9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98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B11FD" w:rsidRPr="001B11FD" w:rsidTr="0083204A">
        <w:trPr>
          <w:trHeight w:val="195"/>
          <w:tblCellSpacing w:w="0" w:type="dxa"/>
        </w:trPr>
        <w:tc>
          <w:tcPr>
            <w:tcW w:w="162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30</w:t>
            </w:r>
          </w:p>
        </w:tc>
        <w:tc>
          <w:tcPr>
            <w:tcW w:w="16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36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59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9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98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B11FD" w:rsidRPr="001B11FD" w:rsidTr="0083204A">
        <w:trPr>
          <w:trHeight w:val="195"/>
          <w:tblCellSpacing w:w="0" w:type="dxa"/>
        </w:trPr>
        <w:tc>
          <w:tcPr>
            <w:tcW w:w="162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40</w:t>
            </w:r>
          </w:p>
        </w:tc>
        <w:tc>
          <w:tcPr>
            <w:tcW w:w="16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36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59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9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98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B11FD" w:rsidRPr="001B11FD" w:rsidTr="0083204A">
        <w:trPr>
          <w:trHeight w:val="195"/>
          <w:tblCellSpacing w:w="0" w:type="dxa"/>
        </w:trPr>
        <w:tc>
          <w:tcPr>
            <w:tcW w:w="162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50</w:t>
            </w:r>
          </w:p>
        </w:tc>
        <w:tc>
          <w:tcPr>
            <w:tcW w:w="16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36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59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9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98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B11FD" w:rsidRPr="001B11FD" w:rsidTr="0083204A">
        <w:trPr>
          <w:trHeight w:val="195"/>
          <w:tblCellSpacing w:w="0" w:type="dxa"/>
        </w:trPr>
        <w:tc>
          <w:tcPr>
            <w:tcW w:w="162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60</w:t>
            </w:r>
          </w:p>
        </w:tc>
        <w:tc>
          <w:tcPr>
            <w:tcW w:w="16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36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59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9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98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B11FD" w:rsidRPr="001B11FD" w:rsidTr="0083204A">
        <w:trPr>
          <w:trHeight w:val="195"/>
          <w:tblCellSpacing w:w="0" w:type="dxa"/>
        </w:trPr>
        <w:tc>
          <w:tcPr>
            <w:tcW w:w="162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70</w:t>
            </w:r>
          </w:p>
        </w:tc>
        <w:tc>
          <w:tcPr>
            <w:tcW w:w="16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36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59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9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98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B11FD" w:rsidRPr="001B11FD" w:rsidTr="0083204A">
        <w:trPr>
          <w:trHeight w:val="195"/>
          <w:tblCellSpacing w:w="0" w:type="dxa"/>
        </w:trPr>
        <w:tc>
          <w:tcPr>
            <w:tcW w:w="162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80</w:t>
            </w:r>
          </w:p>
        </w:tc>
        <w:tc>
          <w:tcPr>
            <w:tcW w:w="16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36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59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9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98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B11FD" w:rsidRPr="001B11FD" w:rsidTr="0083204A">
        <w:trPr>
          <w:trHeight w:val="195"/>
          <w:tblCellSpacing w:w="0" w:type="dxa"/>
        </w:trPr>
        <w:tc>
          <w:tcPr>
            <w:tcW w:w="162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90</w:t>
            </w:r>
          </w:p>
        </w:tc>
        <w:tc>
          <w:tcPr>
            <w:tcW w:w="16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36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59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9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98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B11FD" w:rsidRPr="001B11FD" w:rsidTr="0083204A">
        <w:trPr>
          <w:trHeight w:val="195"/>
          <w:tblCellSpacing w:w="0" w:type="dxa"/>
        </w:trPr>
        <w:tc>
          <w:tcPr>
            <w:tcW w:w="162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100</w:t>
            </w:r>
          </w:p>
        </w:tc>
        <w:tc>
          <w:tcPr>
            <w:tcW w:w="16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36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59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995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B11F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980" w:type="dxa"/>
            <w:shd w:val="clear" w:color="auto" w:fill="auto"/>
            <w:hideMark/>
          </w:tcPr>
          <w:p w:rsidR="001B11FD" w:rsidRPr="001B11FD" w:rsidRDefault="001B11FD" w:rsidP="001B1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B11FD" w:rsidRDefault="001B11FD" w:rsidP="009F2C8E">
      <w:pPr>
        <w:rPr>
          <w:u w:val="single"/>
        </w:rPr>
      </w:pPr>
    </w:p>
    <w:p w:rsidR="002D7939" w:rsidRDefault="002D7939" w:rsidP="002D7939">
      <w:pPr>
        <w:rPr>
          <w:u w:val="single"/>
        </w:rPr>
      </w:pPr>
      <w:r>
        <w:rPr>
          <w:u w:val="single"/>
        </w:rPr>
        <w:t>Processed Data:</w:t>
      </w:r>
    </w:p>
    <w:p w:rsidR="002D7939" w:rsidRDefault="00B073B5" w:rsidP="009F2C8E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1368F9D" wp14:editId="44FB4481">
            <wp:extent cx="3505200" cy="18573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B11FD" w:rsidRDefault="001B11FD" w:rsidP="009F2C8E">
      <w:pPr>
        <w:rPr>
          <w:u w:val="single"/>
        </w:rPr>
      </w:pPr>
      <w:r>
        <w:rPr>
          <w:u w:val="single"/>
        </w:rPr>
        <w:lastRenderedPageBreak/>
        <w:t>Source 2</w:t>
      </w:r>
    </w:p>
    <w:p w:rsidR="002D7939" w:rsidRDefault="002D7939" w:rsidP="002D7939">
      <w:pPr>
        <w:rPr>
          <w:u w:val="single"/>
        </w:rPr>
      </w:pPr>
      <w:r w:rsidRPr="001B11FD">
        <w:rPr>
          <w:u w:val="single"/>
        </w:rPr>
        <w:t>Raw data:</w:t>
      </w:r>
    </w:p>
    <w:p w:rsidR="001B11FD" w:rsidRPr="001B11FD" w:rsidRDefault="001B11FD" w:rsidP="009F2C8E">
      <w:r w:rsidRPr="001B11FD">
        <w:t xml:space="preserve">From the Sunday </w:t>
      </w:r>
      <w:r w:rsidR="0083204A">
        <w:t>time</w:t>
      </w:r>
      <w:r w:rsidR="0083204A" w:rsidRPr="001B11FD">
        <w:t>s</w:t>
      </w:r>
      <w:r w:rsidR="0083204A">
        <w:t xml:space="preserve">’ </w:t>
      </w:r>
      <w:r w:rsidR="0083204A" w:rsidRPr="001B11FD">
        <w:t>website</w:t>
      </w:r>
      <w:r w:rsidRPr="001B11FD">
        <w:t>:</w:t>
      </w:r>
    </w:p>
    <w:p w:rsidR="001B11FD" w:rsidRDefault="001B11FD">
      <w:pPr>
        <w:rPr>
          <w:u w:val="single"/>
        </w:rPr>
      </w:pPr>
      <w:hyperlink r:id="rId6" w:history="1">
        <w:r w:rsidRPr="003403EA">
          <w:rPr>
            <w:rStyle w:val="Hyperlink"/>
          </w:rPr>
          <w:t>http://www.sundaytimes.lk/110619/FunDay/fut_02.html</w:t>
        </w:r>
      </w:hyperlink>
    </w:p>
    <w:p w:rsidR="001B11FD" w:rsidRDefault="001B11FD">
      <w:pPr>
        <w:rPr>
          <w:u w:val="single"/>
        </w:rPr>
      </w:pPr>
      <w:r>
        <w:rPr>
          <w:u w:val="single"/>
        </w:rPr>
        <w:t>Processed Data:</w:t>
      </w:r>
    </w:p>
    <w:p w:rsidR="002D7939" w:rsidRDefault="002D7939">
      <w:r>
        <w:t xml:space="preserve">This website should the different uses that electro magnets have. It started off by showing us how to construct an electromagnet using an iron nail and some </w:t>
      </w:r>
      <w:proofErr w:type="spellStart"/>
      <w:proofErr w:type="gramStart"/>
      <w:r>
        <w:t>pvc</w:t>
      </w:r>
      <w:proofErr w:type="spellEnd"/>
      <w:proofErr w:type="gramEnd"/>
      <w:r>
        <w:t xml:space="preserve"> covered copper wire.  You have to wrap the wire around the nail counting how many turns the wire should have.  You then attach each end of the wire to a battery.  Try to pick up some paper clips and note the number.  Wrap the wire around more </w:t>
      </w:r>
      <w:r w:rsidR="00B073B5">
        <w:t>and see</w:t>
      </w:r>
      <w:r>
        <w:t xml:space="preserve"> how many paper clips can be picked up now.</w:t>
      </w:r>
    </w:p>
    <w:p w:rsidR="00AD4F74" w:rsidRDefault="002D7939">
      <w:r>
        <w:t>The website then went onto explain what a horseshoe magnet is. How it is used in industry to pick up heavy objects such as scrap metal.</w:t>
      </w:r>
      <w:r w:rsidR="00AD4F74">
        <w:t xml:space="preserve">  They are also u</w:t>
      </w:r>
      <w:r>
        <w:t xml:space="preserve">sed in metallurgy </w:t>
      </w:r>
      <w:r w:rsidR="00662562">
        <w:t xml:space="preserve">to separate iron from </w:t>
      </w:r>
      <w:r w:rsidR="00AD4F74">
        <w:t>non-magnetic</w:t>
      </w:r>
      <w:r w:rsidR="00662562">
        <w:t xml:space="preserve"> </w:t>
      </w:r>
      <w:r w:rsidR="00AD4F74">
        <w:t>materials</w:t>
      </w:r>
      <w:r w:rsidR="00662562">
        <w:t xml:space="preserve">.  </w:t>
      </w:r>
      <w:r w:rsidR="00AD4F74">
        <w:t>In</w:t>
      </w:r>
      <w:r w:rsidR="00662562">
        <w:t xml:space="preserve"> medicine </w:t>
      </w:r>
      <w:r w:rsidR="00AD4F74">
        <w:t xml:space="preserve">electromagnets doctors use them </w:t>
      </w:r>
      <w:bookmarkStart w:id="0" w:name="_GoBack"/>
      <w:bookmarkEnd w:id="0"/>
      <w:r w:rsidR="0083204A">
        <w:t>to iron</w:t>
      </w:r>
      <w:r w:rsidR="00662562">
        <w:t xml:space="preserve"> from sensitive areas such as eyes.</w:t>
      </w:r>
    </w:p>
    <w:p w:rsidR="00AD4F74" w:rsidRDefault="004145C5">
      <w:pPr>
        <w:rPr>
          <w:u w:val="single"/>
        </w:rPr>
      </w:pPr>
      <w:r w:rsidRPr="004145C5">
        <w:rPr>
          <w:u w:val="single"/>
        </w:rPr>
        <w:t xml:space="preserve">Comparison </w:t>
      </w:r>
    </w:p>
    <w:p w:rsidR="004145C5" w:rsidRDefault="004145C5">
      <w:r w:rsidRPr="004145C5">
        <w:t>Source 1 and source 2 both explain the uses of electromagnetics</w:t>
      </w:r>
      <w:r>
        <w:t xml:space="preserve">.  </w:t>
      </w:r>
    </w:p>
    <w:p w:rsidR="004145C5" w:rsidRDefault="004145C5"/>
    <w:p w:rsidR="004145C5" w:rsidRDefault="004145C5">
      <w:pPr>
        <w:rPr>
          <w:u w:val="single"/>
        </w:rPr>
      </w:pPr>
      <w:r w:rsidRPr="004145C5">
        <w:rPr>
          <w:u w:val="single"/>
        </w:rPr>
        <w:t>Conclusion</w:t>
      </w:r>
    </w:p>
    <w:p w:rsidR="004145C5" w:rsidRDefault="004145C5">
      <w:r w:rsidRPr="004145C5">
        <w:t xml:space="preserve">Electromagnets </w:t>
      </w:r>
      <w:r>
        <w:t>work when an electric current is passed through a coil of wire.  The more coils that a wire has the, more powerful the electromagnet is.</w:t>
      </w:r>
    </w:p>
    <w:p w:rsidR="004145C5" w:rsidRDefault="004145C5">
      <w:r w:rsidRPr="004145C5">
        <w:rPr>
          <w:u w:val="single"/>
        </w:rPr>
        <w:t>Underlying Physics</w:t>
      </w:r>
    </w:p>
    <w:p w:rsidR="004145C5" w:rsidRDefault="004145C5">
      <w:r>
        <w:t>Permanent magnets attract certain metals such as iron.  Electromagnets</w:t>
      </w:r>
      <w:r w:rsidR="0083204A">
        <w:t xml:space="preserve"> also do</w:t>
      </w:r>
      <w:r>
        <w:t xml:space="preserve"> this but the advantage they have over permanent magnets is that they can be switched on and off.</w:t>
      </w:r>
    </w:p>
    <w:p w:rsidR="004145C5" w:rsidRDefault="004145C5"/>
    <w:p w:rsidR="004145C5" w:rsidRDefault="004145C5">
      <w:pPr>
        <w:rPr>
          <w:u w:val="single"/>
        </w:rPr>
      </w:pPr>
      <w:r w:rsidRPr="004145C5">
        <w:rPr>
          <w:u w:val="single"/>
        </w:rPr>
        <w:t xml:space="preserve">References </w:t>
      </w:r>
    </w:p>
    <w:p w:rsidR="0083204A" w:rsidRDefault="0083204A" w:rsidP="009F2C8E">
      <w:pPr>
        <w:rPr>
          <w:u w:val="single"/>
        </w:rPr>
      </w:pPr>
      <w:hyperlink r:id="rId7" w:history="1">
        <w:r w:rsidRPr="003403EA">
          <w:rPr>
            <w:rStyle w:val="Hyperlink"/>
          </w:rPr>
          <w:t>http://www.sundaytimes.lk/110619/FunDay/fut_02.html</w:t>
        </w:r>
      </w:hyperlink>
    </w:p>
    <w:p w:rsidR="0083204A" w:rsidRDefault="0083204A">
      <w:pPr>
        <w:rPr>
          <w:u w:val="single"/>
        </w:rPr>
      </w:pPr>
      <w:r>
        <w:rPr>
          <w:u w:val="single"/>
        </w:rPr>
        <w:br w:type="page"/>
      </w:r>
    </w:p>
    <w:p w:rsidR="001B11FD" w:rsidRDefault="001B11FD" w:rsidP="009F2C8E">
      <w:pPr>
        <w:rPr>
          <w:u w:val="single"/>
        </w:rPr>
      </w:pPr>
    </w:p>
    <w:p w:rsidR="001B11FD" w:rsidRPr="009F2C8E" w:rsidRDefault="001B11FD" w:rsidP="009F2C8E">
      <w:pPr>
        <w:rPr>
          <w:u w:val="single"/>
        </w:rPr>
      </w:pPr>
      <w:r w:rsidRPr="001B11FD">
        <w:rPr>
          <w:u w:val="single"/>
        </w:rPr>
        <w:t>http://jamiesessaycw.blogspot.co.uk/2012/08/experiment-results-strength-of.html</w:t>
      </w:r>
    </w:p>
    <w:sectPr w:rsidR="001B11FD" w:rsidRPr="009F2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8E"/>
    <w:rsid w:val="001B11FD"/>
    <w:rsid w:val="002D7939"/>
    <w:rsid w:val="004145C5"/>
    <w:rsid w:val="005804B5"/>
    <w:rsid w:val="00662562"/>
    <w:rsid w:val="0083204A"/>
    <w:rsid w:val="009F2C8E"/>
    <w:rsid w:val="00AD4F74"/>
    <w:rsid w:val="00B073B5"/>
    <w:rsid w:val="00D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1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1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9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1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550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8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9403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93540040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23179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4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15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85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daytimes.lk/110619/FunDay/fut_0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daytimes.lk/110619/FunDay/fut_02.html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Sheet1!$A$3:$A$12</c:f>
              <c:numCache>
                <c:formatCode>General</c:formatCode>
                <c:ptCount val="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</c:numCache>
            </c:numRef>
          </c:xVal>
          <c:yVal>
            <c:numRef>
              <c:f>Sheet1!$E$3:$E$12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924032"/>
        <c:axId val="36928896"/>
      </c:scatterChart>
      <c:valAx>
        <c:axId val="36924032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36928896"/>
        <c:crosses val="autoZero"/>
        <c:crossBetween val="midCat"/>
      </c:valAx>
      <c:valAx>
        <c:axId val="3692889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3692403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Viola</dc:creator>
  <cp:lastModifiedBy>Michael Viola</cp:lastModifiedBy>
  <cp:revision>2</cp:revision>
  <cp:lastPrinted>2015-05-08T12:53:00Z</cp:lastPrinted>
  <dcterms:created xsi:type="dcterms:W3CDTF">2015-05-08T13:12:00Z</dcterms:created>
  <dcterms:modified xsi:type="dcterms:W3CDTF">2015-05-08T13:12:00Z</dcterms:modified>
</cp:coreProperties>
</file>