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0D7" w:rsidRDefault="00B8613A">
      <w:r>
        <w:t>Nuclear Medicine Websites</w:t>
      </w:r>
    </w:p>
    <w:p w:rsidR="00B8613A" w:rsidRDefault="00B8613A"/>
    <w:p w:rsidR="00B8613A" w:rsidRDefault="00B8613A">
      <w:hyperlink r:id="rId5" w:history="1">
        <w:r w:rsidRPr="006E5501">
          <w:rPr>
            <w:rStyle w:val="Hyperlink"/>
          </w:rPr>
          <w:t>http://www.cancerresearchuk.org/prod_consump/groups/cr_common/@nre/@pol/documents/generalcontent/crukmig_1000ast-3360.pdf</w:t>
        </w:r>
      </w:hyperlink>
    </w:p>
    <w:p w:rsidR="00B8613A" w:rsidRDefault="00B8613A"/>
    <w:p w:rsidR="00B8613A" w:rsidRDefault="00B8613A">
      <w:hyperlink r:id="rId6" w:history="1">
        <w:r w:rsidRPr="006E5501">
          <w:rPr>
            <w:rStyle w:val="Hyperlink"/>
          </w:rPr>
          <w:t>https://www.rcr.ac.uk/docs/oncology/pdf/Towards_saferRT_final.pdf</w:t>
        </w:r>
      </w:hyperlink>
    </w:p>
    <w:p w:rsidR="00B8613A" w:rsidRDefault="00B8613A"/>
    <w:p w:rsidR="00B8613A" w:rsidRDefault="00B8613A">
      <w:hyperlink r:id="rId7" w:history="1">
        <w:r w:rsidRPr="006E5501">
          <w:rPr>
            <w:rStyle w:val="Hyperlink"/>
          </w:rPr>
          <w:t>http://www.rtanswers.org/statistics/aboutradiationtherapy/</w:t>
        </w:r>
      </w:hyperlink>
    </w:p>
    <w:p w:rsidR="00B8613A" w:rsidRDefault="00B8613A"/>
    <w:p w:rsidR="00B8613A" w:rsidRDefault="00B8613A">
      <w:hyperlink r:id="rId8" w:history="1">
        <w:r w:rsidRPr="006E5501">
          <w:rPr>
            <w:rStyle w:val="Hyperlink"/>
          </w:rPr>
          <w:t>http://www.axrem.org.uk/radiotheraphy_papers/DH_Radiotheraphy_developing_first_class_service_NRAG.pdf</w:t>
        </w:r>
      </w:hyperlink>
    </w:p>
    <w:p w:rsidR="00B8613A" w:rsidRDefault="00B8613A">
      <w:bookmarkStart w:id="0" w:name="_GoBack"/>
      <w:bookmarkEnd w:id="0"/>
    </w:p>
    <w:sectPr w:rsidR="00B861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13A"/>
    <w:rsid w:val="000A3425"/>
    <w:rsid w:val="001A19BA"/>
    <w:rsid w:val="002C4926"/>
    <w:rsid w:val="00332226"/>
    <w:rsid w:val="00364923"/>
    <w:rsid w:val="00435D82"/>
    <w:rsid w:val="00463EF8"/>
    <w:rsid w:val="004E46CA"/>
    <w:rsid w:val="00501102"/>
    <w:rsid w:val="00541E27"/>
    <w:rsid w:val="00583D2E"/>
    <w:rsid w:val="00687E23"/>
    <w:rsid w:val="006C53B8"/>
    <w:rsid w:val="008813F8"/>
    <w:rsid w:val="00884D74"/>
    <w:rsid w:val="008D53CB"/>
    <w:rsid w:val="008D7935"/>
    <w:rsid w:val="009260D7"/>
    <w:rsid w:val="00937C38"/>
    <w:rsid w:val="00A05F99"/>
    <w:rsid w:val="00A605BB"/>
    <w:rsid w:val="00AC0B0A"/>
    <w:rsid w:val="00AC1E98"/>
    <w:rsid w:val="00AE4584"/>
    <w:rsid w:val="00B8613A"/>
    <w:rsid w:val="00B934F1"/>
    <w:rsid w:val="00BB33A7"/>
    <w:rsid w:val="00C001BC"/>
    <w:rsid w:val="00C2678D"/>
    <w:rsid w:val="00CC7AF2"/>
    <w:rsid w:val="00D25F7A"/>
    <w:rsid w:val="00D561B7"/>
    <w:rsid w:val="00E013B5"/>
    <w:rsid w:val="00E86F7C"/>
    <w:rsid w:val="00EA675D"/>
    <w:rsid w:val="00EC2F65"/>
    <w:rsid w:val="00F2585C"/>
    <w:rsid w:val="00FA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3A7"/>
    <w:rPr>
      <w:rFonts w:eastAsiaTheme="minorEastAsia"/>
      <w:iCs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45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aps/>
      <w:color w:val="365F91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45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4584"/>
    <w:pPr>
      <w:keepNext/>
      <w:keepLines/>
      <w:spacing w:before="200"/>
      <w:ind w:left="72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4584"/>
    <w:rPr>
      <w:rFonts w:asciiTheme="majorHAnsi" w:eastAsiaTheme="majorEastAsia" w:hAnsiTheme="majorHAnsi" w:cstheme="majorBidi"/>
      <w:b/>
      <w:bCs/>
      <w:cap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E4584"/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E45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AE4584"/>
    <w:rPr>
      <w:b/>
      <w:bCs/>
    </w:rPr>
  </w:style>
  <w:style w:type="character" w:styleId="Emphasis">
    <w:name w:val="Emphasis"/>
    <w:basedOn w:val="DefaultParagraphFont"/>
    <w:uiPriority w:val="20"/>
    <w:qFormat/>
    <w:rsid w:val="00AE4584"/>
    <w:rPr>
      <w:i/>
      <w:iCs/>
    </w:rPr>
  </w:style>
  <w:style w:type="paragraph" w:styleId="NoSpacing">
    <w:name w:val="No Spacing"/>
    <w:link w:val="NoSpacingChar"/>
    <w:uiPriority w:val="1"/>
    <w:qFormat/>
    <w:rsid w:val="00AE4584"/>
    <w:rPr>
      <w:rFonts w:eastAsiaTheme="minorEastAsia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E4584"/>
    <w:rPr>
      <w:rFonts w:eastAsiaTheme="minorEastAsia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AE4584"/>
    <w:pPr>
      <w:spacing w:after="200"/>
      <w:ind w:left="720"/>
      <w:contextualSpacing/>
    </w:pPr>
    <w:rPr>
      <w:rFonts w:ascii="Cambria" w:eastAsia="Cambria" w:hAnsi="Cambria" w:cs="Times New Roman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E4584"/>
    <w:pPr>
      <w:spacing w:line="276" w:lineRule="auto"/>
      <w:outlineLvl w:val="9"/>
    </w:pPr>
    <w:rPr>
      <w:caps w:val="0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B861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3A7"/>
    <w:rPr>
      <w:rFonts w:eastAsiaTheme="minorEastAsia"/>
      <w:iCs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45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aps/>
      <w:color w:val="365F91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45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4584"/>
    <w:pPr>
      <w:keepNext/>
      <w:keepLines/>
      <w:spacing w:before="200"/>
      <w:ind w:left="72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4584"/>
    <w:rPr>
      <w:rFonts w:asciiTheme="majorHAnsi" w:eastAsiaTheme="majorEastAsia" w:hAnsiTheme="majorHAnsi" w:cstheme="majorBidi"/>
      <w:b/>
      <w:bCs/>
      <w:cap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E4584"/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E45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AE4584"/>
    <w:rPr>
      <w:b/>
      <w:bCs/>
    </w:rPr>
  </w:style>
  <w:style w:type="character" w:styleId="Emphasis">
    <w:name w:val="Emphasis"/>
    <w:basedOn w:val="DefaultParagraphFont"/>
    <w:uiPriority w:val="20"/>
    <w:qFormat/>
    <w:rsid w:val="00AE4584"/>
    <w:rPr>
      <w:i/>
      <w:iCs/>
    </w:rPr>
  </w:style>
  <w:style w:type="paragraph" w:styleId="NoSpacing">
    <w:name w:val="No Spacing"/>
    <w:link w:val="NoSpacingChar"/>
    <w:uiPriority w:val="1"/>
    <w:qFormat/>
    <w:rsid w:val="00AE4584"/>
    <w:rPr>
      <w:rFonts w:eastAsiaTheme="minorEastAsia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E4584"/>
    <w:rPr>
      <w:rFonts w:eastAsiaTheme="minorEastAsia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AE4584"/>
    <w:pPr>
      <w:spacing w:after="200"/>
      <w:ind w:left="720"/>
      <w:contextualSpacing/>
    </w:pPr>
    <w:rPr>
      <w:rFonts w:ascii="Cambria" w:eastAsia="Cambria" w:hAnsi="Cambria" w:cs="Times New Roman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E4584"/>
    <w:pPr>
      <w:spacing w:line="276" w:lineRule="auto"/>
      <w:outlineLvl w:val="9"/>
    </w:pPr>
    <w:rPr>
      <w:caps w:val="0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B861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xrem.org.uk/radiotheraphy_papers/DH_Radiotheraphy_developing_first_class_service_NRAG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tanswers.org/statistics/aboutradiationtherapy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rcr.ac.uk/docs/oncology/pdf/Towards_saferRT_final.pdf" TargetMode="External"/><Relationship Id="rId5" Type="http://schemas.openxmlformats.org/officeDocument/2006/relationships/hyperlink" Target="http://www.cancerresearchuk.org/prod_consump/groups/cr_common/@nre/@pol/documents/generalcontent/crukmig_1000ast-3360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Dumfries and Galloway LEA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jennie.hargreaves</dc:creator>
  <cp:keywords/>
  <dc:description/>
  <cp:lastModifiedBy>jennie.hargreaves</cp:lastModifiedBy>
  <cp:revision>1</cp:revision>
  <dcterms:created xsi:type="dcterms:W3CDTF">2014-01-09T12:30:00Z</dcterms:created>
  <dcterms:modified xsi:type="dcterms:W3CDTF">2014-01-09T12:39:00Z</dcterms:modified>
</cp:coreProperties>
</file>