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A1" w:rsidRPr="001E2CA1" w:rsidRDefault="00D024E0" w:rsidP="001E2CA1">
      <w:pPr>
        <w:spacing w:after="200"/>
        <w:ind w:left="142"/>
        <w:jc w:val="left"/>
        <w:rPr>
          <w:b/>
          <w:sz w:val="24"/>
          <w:szCs w:val="24"/>
        </w:rPr>
      </w:pPr>
      <w:r w:rsidRPr="001E2CA1">
        <w:rPr>
          <w:rStyle w:val="Strong"/>
          <w:b w:val="0"/>
          <w:sz w:val="24"/>
          <w:szCs w:val="24"/>
          <w:highlight w:val="yellow"/>
        </w:rPr>
        <w:t>Definition</w:t>
      </w:r>
      <w:r w:rsidRPr="001E2CA1">
        <w:rPr>
          <w:rStyle w:val="Strong"/>
          <w:b w:val="0"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 xml:space="preserve">Potential difference is the amount of work </w:t>
      </w:r>
      <w:r w:rsidR="004B7491" w:rsidRPr="001E2CA1">
        <w:rPr>
          <w:b/>
          <w:sz w:val="24"/>
          <w:szCs w:val="24"/>
        </w:rPr>
        <w:t>done</w:t>
      </w:r>
      <w:r w:rsidRPr="001E2CA1">
        <w:rPr>
          <w:b/>
          <w:sz w:val="24"/>
          <w:szCs w:val="24"/>
        </w:rPr>
        <w:t xml:space="preserve"> to move an electric charge from one point to another.</w:t>
      </w:r>
    </w:p>
    <w:p w:rsidR="00593A44" w:rsidRPr="001E2CA1" w:rsidRDefault="00593A44" w:rsidP="001E2CA1">
      <w:pPr>
        <w:spacing w:after="200"/>
        <w:ind w:left="142"/>
        <w:jc w:val="center"/>
        <w:rPr>
          <w:b/>
          <w:bCs/>
          <w:sz w:val="24"/>
          <w:szCs w:val="24"/>
        </w:rPr>
      </w:pPr>
      <w:proofErr w:type="gramStart"/>
      <w:r w:rsidRPr="001E2CA1">
        <w:rPr>
          <w:b/>
          <w:bCs/>
          <w:sz w:val="24"/>
          <w:szCs w:val="24"/>
        </w:rPr>
        <w:t>or</w:t>
      </w:r>
      <w:proofErr w:type="gramEnd"/>
    </w:p>
    <w:p w:rsidR="00593A44" w:rsidRPr="001E2CA1" w:rsidRDefault="00D024E0" w:rsidP="00DF1B53">
      <w:pPr>
        <w:spacing w:before="100" w:beforeAutospacing="1" w:after="100" w:afterAutospacing="1" w:line="240" w:lineRule="auto"/>
        <w:ind w:left="142"/>
        <w:jc w:val="left"/>
        <w:rPr>
          <w:sz w:val="24"/>
          <w:szCs w:val="24"/>
        </w:rPr>
      </w:pPr>
      <w:r w:rsidRPr="001E2CA1">
        <w:rPr>
          <w:b/>
          <w:bCs/>
          <w:sz w:val="24"/>
          <w:szCs w:val="24"/>
          <w:highlight w:val="yellow"/>
        </w:rPr>
        <w:t>Definition</w:t>
      </w:r>
      <w:r w:rsidRPr="001E2CA1">
        <w:rPr>
          <w:b/>
          <w:bCs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>The definition of voltage is the electromotive force or the electrical potential difference between two points in a circuit expressed in volts.</w:t>
      </w:r>
      <w:r w:rsidRPr="001E2CA1">
        <w:rPr>
          <w:sz w:val="24"/>
          <w:szCs w:val="24"/>
        </w:rPr>
        <w:t xml:space="preserve"> </w:t>
      </w:r>
    </w:p>
    <w:p w:rsidR="004B7491" w:rsidRPr="001E2CA1" w:rsidRDefault="004B7491" w:rsidP="00DF1B53">
      <w:pPr>
        <w:spacing w:before="100" w:beforeAutospacing="1" w:after="100" w:afterAutospacing="1" w:line="240" w:lineRule="auto"/>
        <w:ind w:left="142"/>
        <w:jc w:val="left"/>
        <w:rPr>
          <w:b/>
          <w:sz w:val="24"/>
          <w:szCs w:val="24"/>
        </w:rPr>
      </w:pPr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Voltage is a </w:t>
      </w:r>
      <w:hyperlink r:id="rId6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scalar quantity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. The </w:t>
      </w:r>
      <w:hyperlink r:id="rId7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SI unit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 of voltage is the volt, such that 1 volt = 1 joule/coulomb</w:t>
      </w:r>
      <w:r w:rsidRPr="001E2CA1">
        <w:rPr>
          <w:rFonts w:eastAsia="Times New Roman" w:cs="Times New Roman"/>
          <w:b/>
          <w:sz w:val="24"/>
          <w:szCs w:val="24"/>
          <w:lang w:eastAsia="en-GB"/>
        </w:rPr>
        <w:t>.</w:t>
      </w:r>
    </w:p>
    <w:p w:rsidR="004B7491" w:rsidRPr="001E2CA1" w:rsidRDefault="00D024E0" w:rsidP="00DF1B53">
      <w:pPr>
        <w:pStyle w:val="NormalWeb"/>
        <w:ind w:left="142"/>
        <w:rPr>
          <w:lang w:val="en"/>
        </w:rPr>
      </w:pPr>
      <w:r w:rsidRPr="001E2CA1">
        <w:t>The easi</w:t>
      </w:r>
      <w:r w:rsidR="004B7491" w:rsidRPr="001E2CA1">
        <w:t>est</w:t>
      </w:r>
      <w:r w:rsidR="00593A44" w:rsidRPr="001E2CA1">
        <w:t xml:space="preserve"> way to understand voltage </w:t>
      </w:r>
      <w:r w:rsidRPr="001E2CA1">
        <w:t xml:space="preserve">is to use a water analogy. </w:t>
      </w:r>
      <w:proofErr w:type="gramStart"/>
      <w:r w:rsidRPr="001E2CA1">
        <w:rPr>
          <w:b/>
          <w:i/>
        </w:rPr>
        <w:t>Using a hose as an example, think of voltage as the amount of pressure forcing water through a garden hose</w:t>
      </w:r>
      <w:r w:rsidRPr="001E2CA1">
        <w:t>.</w:t>
      </w:r>
      <w:proofErr w:type="gramEnd"/>
      <w:r w:rsidRPr="001E2CA1">
        <w:t xml:space="preserve"> </w:t>
      </w:r>
      <w:r w:rsidR="00593A44" w:rsidRPr="001E2CA1">
        <w:t xml:space="preserve"> </w:t>
      </w:r>
      <w:r w:rsidR="00593A44" w:rsidRPr="001E2CA1">
        <w:rPr>
          <w:i/>
        </w:rPr>
        <w:t xml:space="preserve">The higher the pressure in the pipe the more water is forced through the pipe each second. </w:t>
      </w:r>
      <w:r w:rsidR="004B7491" w:rsidRPr="001E2CA1">
        <w:rPr>
          <w:i/>
          <w:lang w:val="en"/>
        </w:rPr>
        <w:t xml:space="preserve">The greater the voltage, the greater the flow of electrical </w:t>
      </w:r>
      <w:hyperlink r:id="rId8" w:history="1">
        <w:r w:rsidR="004B7491" w:rsidRPr="001E2CA1">
          <w:rPr>
            <w:rStyle w:val="Hyperlink"/>
            <w:i/>
            <w:color w:val="auto"/>
            <w:lang w:val="en"/>
          </w:rPr>
          <w:t>current</w:t>
        </w:r>
      </w:hyperlink>
      <w:r w:rsidR="004B7491" w:rsidRPr="001E2CA1">
        <w:rPr>
          <w:i/>
          <w:lang w:val="en"/>
        </w:rPr>
        <w:t xml:space="preserve"> (that is, the quantity of charge carriers that pass a fixed point per unit of time</w:t>
      </w:r>
      <w:r w:rsidR="001E2CA1" w:rsidRPr="001E2CA1">
        <w:rPr>
          <w:i/>
          <w:lang w:val="en"/>
        </w:rPr>
        <w:t xml:space="preserve"> Q=It</w:t>
      </w:r>
      <w:r w:rsidR="004B7491" w:rsidRPr="001E2CA1">
        <w:rPr>
          <w:i/>
          <w:lang w:val="en"/>
        </w:rPr>
        <w:t>) through a conducting or semiconducting medium for a given resistance to the flow.</w:t>
      </w:r>
      <w:r w:rsidR="004B7491" w:rsidRPr="001E2CA1">
        <w:rPr>
          <w:i/>
          <w:lang w:val="en"/>
        </w:rPr>
        <w:t xml:space="preserve"> </w:t>
      </w:r>
    </w:p>
    <w:p w:rsidR="004B7491" w:rsidRPr="001E2CA1" w:rsidRDefault="004B7491" w:rsidP="00DF1B53">
      <w:pPr>
        <w:pStyle w:val="NormalWeb"/>
        <w:ind w:left="142"/>
        <w:rPr>
          <w:i/>
          <w:lang w:val="en"/>
        </w:rPr>
      </w:pPr>
      <w:r w:rsidRPr="001E2CA1">
        <w:rPr>
          <w:i/>
          <w:lang w:val="en"/>
        </w:rPr>
        <w:t xml:space="preserve">One volt will drive one </w:t>
      </w:r>
      <w:hyperlink r:id="rId9" w:history="1">
        <w:r w:rsidRPr="001E2CA1">
          <w:rPr>
            <w:rStyle w:val="Hyperlink"/>
            <w:i/>
            <w:color w:val="auto"/>
            <w:lang w:val="en"/>
          </w:rPr>
          <w:t>coulomb</w:t>
        </w:r>
      </w:hyperlink>
      <w:r w:rsidRPr="001E2CA1">
        <w:rPr>
          <w:i/>
          <w:lang w:val="en"/>
        </w:rPr>
        <w:t xml:space="preserve"> (6.24 × 10</w:t>
      </w:r>
      <w:r w:rsidRPr="001E2CA1">
        <w:rPr>
          <w:i/>
          <w:vertAlign w:val="superscript"/>
          <w:lang w:val="en"/>
        </w:rPr>
        <w:t>18</w:t>
      </w:r>
      <w:r w:rsidRPr="001E2CA1">
        <w:rPr>
          <w:i/>
          <w:lang w:val="en"/>
        </w:rPr>
        <w:t xml:space="preserve">) charge carriers, </w:t>
      </w:r>
      <w:proofErr w:type="gramStart"/>
      <w:r w:rsidR="001E2CA1" w:rsidRPr="001E2CA1">
        <w:rPr>
          <w:i/>
          <w:lang w:val="en"/>
        </w:rPr>
        <w:t>(</w:t>
      </w:r>
      <w:r w:rsidRPr="001E2CA1">
        <w:rPr>
          <w:i/>
          <w:lang w:val="en"/>
        </w:rPr>
        <w:t xml:space="preserve"> </w:t>
      </w:r>
      <w:proofErr w:type="gramEnd"/>
      <w:r w:rsidRPr="001E2CA1">
        <w:rPr>
          <w:i/>
        </w:rPr>
        <w:fldChar w:fldCharType="begin"/>
      </w:r>
      <w:r w:rsidRPr="001E2CA1">
        <w:rPr>
          <w:i/>
        </w:rPr>
        <w:instrText xml:space="preserve"> HYPERLINK "http://searchcio-midmarket.techtarget.com/definition/electron" </w:instrText>
      </w:r>
      <w:r w:rsidRPr="001E2CA1">
        <w:rPr>
          <w:i/>
        </w:rPr>
        <w:fldChar w:fldCharType="separate"/>
      </w:r>
      <w:r w:rsidRPr="001E2CA1">
        <w:rPr>
          <w:rStyle w:val="Hyperlink"/>
          <w:i/>
          <w:color w:val="auto"/>
          <w:lang w:val="en"/>
        </w:rPr>
        <w:t>electrons</w:t>
      </w:r>
      <w:r w:rsidRPr="001E2CA1">
        <w:rPr>
          <w:rStyle w:val="Hyperlink"/>
          <w:i/>
          <w:color w:val="auto"/>
          <w:lang w:val="en"/>
        </w:rPr>
        <w:fldChar w:fldCharType="end"/>
      </w:r>
      <w:r w:rsidR="001E2CA1" w:rsidRPr="001E2CA1">
        <w:rPr>
          <w:rStyle w:val="Hyperlink"/>
          <w:i/>
          <w:color w:val="auto"/>
          <w:lang w:val="en"/>
        </w:rPr>
        <w:t>)</w:t>
      </w:r>
      <w:r w:rsidRPr="001E2CA1">
        <w:rPr>
          <w:i/>
          <w:lang w:val="en"/>
        </w:rPr>
        <w:t xml:space="preserve">, through a </w:t>
      </w:r>
      <w:hyperlink r:id="rId10" w:history="1">
        <w:r w:rsidRPr="001E2CA1">
          <w:rPr>
            <w:rStyle w:val="Hyperlink"/>
            <w:i/>
            <w:color w:val="auto"/>
            <w:lang w:val="en"/>
          </w:rPr>
          <w:t>resistance</w:t>
        </w:r>
      </w:hyperlink>
      <w:r w:rsidRPr="001E2CA1">
        <w:rPr>
          <w:i/>
          <w:lang w:val="en"/>
        </w:rPr>
        <w:t xml:space="preserve"> of one </w:t>
      </w:r>
      <w:hyperlink r:id="rId11" w:history="1">
        <w:r w:rsidRPr="001E2CA1">
          <w:rPr>
            <w:rStyle w:val="Hyperlink"/>
            <w:i/>
            <w:color w:val="auto"/>
            <w:lang w:val="en"/>
          </w:rPr>
          <w:t>ohm</w:t>
        </w:r>
      </w:hyperlink>
      <w:r w:rsidRPr="001E2CA1">
        <w:rPr>
          <w:i/>
          <w:lang w:val="en"/>
        </w:rPr>
        <w:t xml:space="preserve"> in one </w:t>
      </w:r>
      <w:hyperlink r:id="rId12" w:history="1">
        <w:r w:rsidRPr="001E2CA1">
          <w:rPr>
            <w:rStyle w:val="Hyperlink"/>
            <w:i/>
            <w:color w:val="auto"/>
            <w:lang w:val="en"/>
          </w:rPr>
          <w:t>second</w:t>
        </w:r>
      </w:hyperlink>
      <w:r w:rsidRPr="001E2CA1">
        <w:rPr>
          <w:i/>
          <w:lang w:val="en"/>
        </w:rPr>
        <w:t>.</w:t>
      </w:r>
    </w:p>
    <w:p w:rsidR="004B7491" w:rsidRDefault="004B7491" w:rsidP="00DF1B53">
      <w:pPr>
        <w:pStyle w:val="NormalWeb"/>
        <w:ind w:left="142"/>
        <w:rPr>
          <w:lang w:val="en"/>
        </w:rPr>
      </w:pPr>
      <w:r w:rsidRPr="001E2CA1">
        <w:rPr>
          <w:lang w:val="en"/>
        </w:rPr>
        <w:t xml:space="preserve">Voltage can be direct or alternating. A direct voltage maintains the same </w:t>
      </w:r>
      <w:hyperlink r:id="rId13" w:history="1">
        <w:r w:rsidRPr="001E2CA1">
          <w:rPr>
            <w:rStyle w:val="Hyperlink"/>
            <w:color w:val="auto"/>
            <w:lang w:val="en"/>
          </w:rPr>
          <w:t>polarity</w:t>
        </w:r>
      </w:hyperlink>
      <w:r w:rsidRPr="001E2CA1">
        <w:rPr>
          <w:lang w:val="en"/>
        </w:rPr>
        <w:t xml:space="preserve"> at all times. </w:t>
      </w:r>
      <w:proofErr w:type="gramStart"/>
      <w:r w:rsidRPr="001E2CA1">
        <w:rPr>
          <w:b/>
          <w:lang w:val="en"/>
        </w:rPr>
        <w:t>So charges always flow in one direction.</w:t>
      </w:r>
      <w:proofErr w:type="gramEnd"/>
      <w:r w:rsidRPr="001E2CA1">
        <w:rPr>
          <w:lang w:val="en"/>
        </w:rPr>
        <w:t xml:space="preserve"> In an alternating voltage</w:t>
      </w:r>
      <w:r w:rsidRPr="001E2CA1">
        <w:rPr>
          <w:b/>
          <w:lang w:val="en"/>
        </w:rPr>
        <w:t>, the polarity reverses direction periodically</w:t>
      </w:r>
      <w:r w:rsidRPr="001E2CA1">
        <w:rPr>
          <w:lang w:val="en"/>
        </w:rPr>
        <w:t xml:space="preserve">. The number of complete cycles per second is the </w:t>
      </w:r>
      <w:hyperlink r:id="rId14" w:history="1">
        <w:r w:rsidRPr="001E2CA1">
          <w:rPr>
            <w:rStyle w:val="Hyperlink"/>
            <w:color w:val="auto"/>
            <w:lang w:val="en"/>
          </w:rPr>
          <w:t>frequency</w:t>
        </w:r>
      </w:hyperlink>
      <w:r w:rsidRPr="001E2CA1">
        <w:rPr>
          <w:lang w:val="en"/>
        </w:rPr>
        <w:t xml:space="preserve">, which is measured in </w:t>
      </w:r>
      <w:hyperlink r:id="rId15" w:history="1">
        <w:r w:rsidRPr="001E2CA1">
          <w:rPr>
            <w:rStyle w:val="Hyperlink"/>
            <w:color w:val="auto"/>
            <w:lang w:val="en"/>
          </w:rPr>
          <w:t>hertz</w:t>
        </w:r>
      </w:hyperlink>
      <w:r w:rsidRPr="001E2CA1">
        <w:rPr>
          <w:lang w:val="en"/>
        </w:rPr>
        <w:t xml:space="preserve"> (one cycle per second). An example of direct voltage is the potential difference between the terminals of a cell. Alternating voltage exists between the mains pos</w:t>
      </w:r>
      <w:r w:rsidR="00DF1B53" w:rsidRPr="001E2CA1">
        <w:rPr>
          <w:lang w:val="en"/>
        </w:rPr>
        <w:t>i</w:t>
      </w:r>
      <w:r w:rsidRPr="001E2CA1">
        <w:rPr>
          <w:lang w:val="en"/>
        </w:rPr>
        <w:t>tive and negative.</w:t>
      </w:r>
    </w:p>
    <w:p w:rsidR="001E2CA1" w:rsidRDefault="001E2CA1" w:rsidP="00DF1B53">
      <w:pPr>
        <w:pStyle w:val="NormalWeb"/>
        <w:ind w:left="142"/>
        <w:rPr>
          <w:lang w:val="en"/>
        </w:rPr>
      </w:pPr>
    </w:p>
    <w:p w:rsidR="001E2CA1" w:rsidRPr="001E2CA1" w:rsidRDefault="001E2CA1" w:rsidP="001E2CA1">
      <w:pPr>
        <w:spacing w:after="200"/>
        <w:ind w:left="142"/>
        <w:jc w:val="left"/>
        <w:rPr>
          <w:b/>
          <w:sz w:val="24"/>
          <w:szCs w:val="24"/>
        </w:rPr>
      </w:pPr>
      <w:r w:rsidRPr="001E2CA1">
        <w:rPr>
          <w:rStyle w:val="Strong"/>
          <w:b w:val="0"/>
          <w:sz w:val="24"/>
          <w:szCs w:val="24"/>
          <w:highlight w:val="yellow"/>
        </w:rPr>
        <w:t>Definition</w:t>
      </w:r>
      <w:r w:rsidRPr="001E2CA1">
        <w:rPr>
          <w:rStyle w:val="Strong"/>
          <w:b w:val="0"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>Potential difference is the amount of work done to move an electric charge from one point to another.</w:t>
      </w:r>
    </w:p>
    <w:p w:rsidR="001E2CA1" w:rsidRPr="001E2CA1" w:rsidRDefault="001E2CA1" w:rsidP="001E2CA1">
      <w:pPr>
        <w:spacing w:after="200"/>
        <w:ind w:left="142"/>
        <w:jc w:val="center"/>
        <w:rPr>
          <w:b/>
          <w:bCs/>
          <w:sz w:val="24"/>
          <w:szCs w:val="24"/>
        </w:rPr>
      </w:pPr>
      <w:proofErr w:type="gramStart"/>
      <w:r w:rsidRPr="001E2CA1">
        <w:rPr>
          <w:b/>
          <w:bCs/>
          <w:sz w:val="24"/>
          <w:szCs w:val="24"/>
        </w:rPr>
        <w:t>or</w:t>
      </w:r>
      <w:proofErr w:type="gramEnd"/>
    </w:p>
    <w:p w:rsidR="001E2CA1" w:rsidRPr="001E2CA1" w:rsidRDefault="001E2CA1" w:rsidP="001E2CA1">
      <w:pPr>
        <w:spacing w:before="100" w:beforeAutospacing="1" w:after="100" w:afterAutospacing="1" w:line="240" w:lineRule="auto"/>
        <w:ind w:left="142"/>
        <w:jc w:val="left"/>
        <w:rPr>
          <w:sz w:val="24"/>
          <w:szCs w:val="24"/>
        </w:rPr>
      </w:pPr>
      <w:r w:rsidRPr="001E2CA1">
        <w:rPr>
          <w:b/>
          <w:bCs/>
          <w:sz w:val="24"/>
          <w:szCs w:val="24"/>
          <w:highlight w:val="yellow"/>
        </w:rPr>
        <w:t>Definition</w:t>
      </w:r>
      <w:r w:rsidRPr="001E2CA1">
        <w:rPr>
          <w:b/>
          <w:bCs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>The definition of voltage is the electromotive force or the electrical potential difference between two points in a circuit expressed in volts.</w:t>
      </w:r>
      <w:r w:rsidRPr="001E2CA1">
        <w:rPr>
          <w:sz w:val="24"/>
          <w:szCs w:val="24"/>
        </w:rPr>
        <w:t xml:space="preserve"> </w:t>
      </w:r>
    </w:p>
    <w:p w:rsidR="001E2CA1" w:rsidRPr="001E2CA1" w:rsidRDefault="001E2CA1" w:rsidP="001E2CA1">
      <w:pPr>
        <w:spacing w:before="100" w:beforeAutospacing="1" w:after="100" w:afterAutospacing="1" w:line="240" w:lineRule="auto"/>
        <w:ind w:left="142"/>
        <w:jc w:val="left"/>
        <w:rPr>
          <w:b/>
          <w:sz w:val="24"/>
          <w:szCs w:val="24"/>
        </w:rPr>
      </w:pPr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Voltage is a </w:t>
      </w:r>
      <w:hyperlink r:id="rId16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scalar quantity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. The </w:t>
      </w:r>
      <w:hyperlink r:id="rId17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SI unit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 of voltage is the volt, such that 1 volt = 1 joule/coulomb.</w:t>
      </w:r>
    </w:p>
    <w:p w:rsidR="001E2CA1" w:rsidRPr="001E2CA1" w:rsidRDefault="001E2CA1" w:rsidP="001E2CA1">
      <w:pPr>
        <w:pStyle w:val="NormalWeb"/>
        <w:ind w:left="142"/>
        <w:rPr>
          <w:lang w:val="en"/>
        </w:rPr>
      </w:pPr>
      <w:r w:rsidRPr="001E2CA1">
        <w:t xml:space="preserve">The easiest way to understand voltage is to use a water analogy. </w:t>
      </w:r>
      <w:proofErr w:type="gramStart"/>
      <w:r w:rsidRPr="001E2CA1">
        <w:rPr>
          <w:b/>
          <w:i/>
        </w:rPr>
        <w:t>Using a hose as an example, think of voltage as the amount of pressure forcing water through a garden hose</w:t>
      </w:r>
      <w:r w:rsidRPr="001E2CA1">
        <w:t>.</w:t>
      </w:r>
      <w:proofErr w:type="gramEnd"/>
      <w:r w:rsidRPr="001E2CA1">
        <w:t xml:space="preserve">  </w:t>
      </w:r>
      <w:r w:rsidRPr="001E2CA1">
        <w:rPr>
          <w:i/>
        </w:rPr>
        <w:t xml:space="preserve">The higher the pressure in the pipe the more water is forced through the pipe each second. </w:t>
      </w:r>
      <w:r w:rsidRPr="001E2CA1">
        <w:rPr>
          <w:i/>
          <w:lang w:val="en"/>
        </w:rPr>
        <w:t xml:space="preserve">The greater the voltage, the greater the flow of electrical </w:t>
      </w:r>
      <w:hyperlink r:id="rId18" w:history="1">
        <w:r w:rsidRPr="001E2CA1">
          <w:rPr>
            <w:rStyle w:val="Hyperlink"/>
            <w:i/>
            <w:color w:val="auto"/>
            <w:lang w:val="en"/>
          </w:rPr>
          <w:t>current</w:t>
        </w:r>
      </w:hyperlink>
      <w:r w:rsidRPr="001E2CA1">
        <w:rPr>
          <w:i/>
          <w:lang w:val="en"/>
        </w:rPr>
        <w:t xml:space="preserve"> (that is, the quantity of charge carriers that pass a fixed point per unit of time Q=It) through a conducting or semiconducting medium for a given resistance to the flow. </w:t>
      </w:r>
    </w:p>
    <w:p w:rsidR="001E2CA1" w:rsidRPr="001E2CA1" w:rsidRDefault="001E2CA1" w:rsidP="001E2CA1">
      <w:pPr>
        <w:pStyle w:val="NormalWeb"/>
        <w:ind w:left="142"/>
        <w:rPr>
          <w:i/>
          <w:lang w:val="en"/>
        </w:rPr>
      </w:pPr>
      <w:r w:rsidRPr="001E2CA1">
        <w:rPr>
          <w:i/>
          <w:lang w:val="en"/>
        </w:rPr>
        <w:t xml:space="preserve">One volt will drive one </w:t>
      </w:r>
      <w:hyperlink r:id="rId19" w:history="1">
        <w:r w:rsidRPr="001E2CA1">
          <w:rPr>
            <w:rStyle w:val="Hyperlink"/>
            <w:i/>
            <w:color w:val="auto"/>
            <w:lang w:val="en"/>
          </w:rPr>
          <w:t>coulomb</w:t>
        </w:r>
      </w:hyperlink>
      <w:r w:rsidRPr="001E2CA1">
        <w:rPr>
          <w:i/>
          <w:lang w:val="en"/>
        </w:rPr>
        <w:t xml:space="preserve"> (6.24 × 10</w:t>
      </w:r>
      <w:r w:rsidRPr="001E2CA1">
        <w:rPr>
          <w:i/>
          <w:vertAlign w:val="superscript"/>
          <w:lang w:val="en"/>
        </w:rPr>
        <w:t>18</w:t>
      </w:r>
      <w:r w:rsidRPr="001E2CA1">
        <w:rPr>
          <w:i/>
          <w:lang w:val="en"/>
        </w:rPr>
        <w:t xml:space="preserve">) charge carriers, </w:t>
      </w:r>
      <w:proofErr w:type="gramStart"/>
      <w:r w:rsidRPr="001E2CA1">
        <w:rPr>
          <w:i/>
          <w:lang w:val="en"/>
        </w:rPr>
        <w:t xml:space="preserve">( </w:t>
      </w:r>
      <w:proofErr w:type="gramEnd"/>
      <w:r w:rsidRPr="001E2CA1">
        <w:rPr>
          <w:i/>
        </w:rPr>
        <w:fldChar w:fldCharType="begin"/>
      </w:r>
      <w:r w:rsidRPr="001E2CA1">
        <w:rPr>
          <w:i/>
        </w:rPr>
        <w:instrText xml:space="preserve"> HYPERLINK "http://searchcio-midmarket.techtarget.com/definition/electron" </w:instrText>
      </w:r>
      <w:r w:rsidRPr="001E2CA1">
        <w:rPr>
          <w:i/>
        </w:rPr>
        <w:fldChar w:fldCharType="separate"/>
      </w:r>
      <w:r w:rsidRPr="001E2CA1">
        <w:rPr>
          <w:rStyle w:val="Hyperlink"/>
          <w:i/>
          <w:color w:val="auto"/>
          <w:lang w:val="en"/>
        </w:rPr>
        <w:t>electrons</w:t>
      </w:r>
      <w:r w:rsidRPr="001E2CA1">
        <w:rPr>
          <w:rStyle w:val="Hyperlink"/>
          <w:i/>
          <w:color w:val="auto"/>
          <w:lang w:val="en"/>
        </w:rPr>
        <w:fldChar w:fldCharType="end"/>
      </w:r>
      <w:r w:rsidRPr="001E2CA1">
        <w:rPr>
          <w:rStyle w:val="Hyperlink"/>
          <w:i/>
          <w:color w:val="auto"/>
          <w:lang w:val="en"/>
        </w:rPr>
        <w:t>)</w:t>
      </w:r>
      <w:r w:rsidRPr="001E2CA1">
        <w:rPr>
          <w:i/>
          <w:lang w:val="en"/>
        </w:rPr>
        <w:t xml:space="preserve">, through a </w:t>
      </w:r>
      <w:hyperlink r:id="rId20" w:history="1">
        <w:r w:rsidRPr="001E2CA1">
          <w:rPr>
            <w:rStyle w:val="Hyperlink"/>
            <w:i/>
            <w:color w:val="auto"/>
            <w:lang w:val="en"/>
          </w:rPr>
          <w:t>resistance</w:t>
        </w:r>
      </w:hyperlink>
      <w:r w:rsidRPr="001E2CA1">
        <w:rPr>
          <w:i/>
          <w:lang w:val="en"/>
        </w:rPr>
        <w:t xml:space="preserve"> of one </w:t>
      </w:r>
      <w:hyperlink r:id="rId21" w:history="1">
        <w:r w:rsidRPr="001E2CA1">
          <w:rPr>
            <w:rStyle w:val="Hyperlink"/>
            <w:i/>
            <w:color w:val="auto"/>
            <w:lang w:val="en"/>
          </w:rPr>
          <w:t>ohm</w:t>
        </w:r>
      </w:hyperlink>
      <w:r w:rsidRPr="001E2CA1">
        <w:rPr>
          <w:i/>
          <w:lang w:val="en"/>
        </w:rPr>
        <w:t xml:space="preserve"> in one </w:t>
      </w:r>
      <w:hyperlink r:id="rId22" w:history="1">
        <w:r w:rsidRPr="001E2CA1">
          <w:rPr>
            <w:rStyle w:val="Hyperlink"/>
            <w:i/>
            <w:color w:val="auto"/>
            <w:lang w:val="en"/>
          </w:rPr>
          <w:t>second</w:t>
        </w:r>
      </w:hyperlink>
      <w:r w:rsidRPr="001E2CA1">
        <w:rPr>
          <w:i/>
          <w:lang w:val="en"/>
        </w:rPr>
        <w:t>.</w:t>
      </w:r>
    </w:p>
    <w:p w:rsidR="001E2CA1" w:rsidRPr="001E2CA1" w:rsidRDefault="001E2CA1" w:rsidP="001E2CA1">
      <w:pPr>
        <w:pStyle w:val="NormalWeb"/>
        <w:ind w:left="142"/>
        <w:rPr>
          <w:lang w:val="en"/>
        </w:rPr>
      </w:pPr>
      <w:r w:rsidRPr="001E2CA1">
        <w:rPr>
          <w:lang w:val="en"/>
        </w:rPr>
        <w:t xml:space="preserve">Voltage can be direct or alternating. A direct voltage maintains the same </w:t>
      </w:r>
      <w:hyperlink r:id="rId23" w:history="1">
        <w:r w:rsidRPr="001E2CA1">
          <w:rPr>
            <w:rStyle w:val="Hyperlink"/>
            <w:color w:val="auto"/>
            <w:lang w:val="en"/>
          </w:rPr>
          <w:t>polarity</w:t>
        </w:r>
      </w:hyperlink>
      <w:r w:rsidRPr="001E2CA1">
        <w:rPr>
          <w:lang w:val="en"/>
        </w:rPr>
        <w:t xml:space="preserve"> at all times. </w:t>
      </w:r>
      <w:proofErr w:type="gramStart"/>
      <w:r w:rsidRPr="001E2CA1">
        <w:rPr>
          <w:b/>
          <w:lang w:val="en"/>
        </w:rPr>
        <w:t>So charges always flow in one direction.</w:t>
      </w:r>
      <w:proofErr w:type="gramEnd"/>
      <w:r w:rsidRPr="001E2CA1">
        <w:rPr>
          <w:lang w:val="en"/>
        </w:rPr>
        <w:t xml:space="preserve"> In an alternating voltage</w:t>
      </w:r>
      <w:r w:rsidRPr="001E2CA1">
        <w:rPr>
          <w:b/>
          <w:lang w:val="en"/>
        </w:rPr>
        <w:t>, the polarity reverses direction periodically</w:t>
      </w:r>
      <w:r w:rsidRPr="001E2CA1">
        <w:rPr>
          <w:lang w:val="en"/>
        </w:rPr>
        <w:t xml:space="preserve">. The number of complete cycles per second is the </w:t>
      </w:r>
      <w:hyperlink r:id="rId24" w:history="1">
        <w:r w:rsidRPr="001E2CA1">
          <w:rPr>
            <w:rStyle w:val="Hyperlink"/>
            <w:color w:val="auto"/>
            <w:lang w:val="en"/>
          </w:rPr>
          <w:t>frequency</w:t>
        </w:r>
      </w:hyperlink>
      <w:r w:rsidRPr="001E2CA1">
        <w:rPr>
          <w:lang w:val="en"/>
        </w:rPr>
        <w:t xml:space="preserve">, which is measured in </w:t>
      </w:r>
      <w:hyperlink r:id="rId25" w:history="1">
        <w:r w:rsidRPr="001E2CA1">
          <w:rPr>
            <w:rStyle w:val="Hyperlink"/>
            <w:color w:val="auto"/>
            <w:lang w:val="en"/>
          </w:rPr>
          <w:t>hertz</w:t>
        </w:r>
      </w:hyperlink>
      <w:r w:rsidRPr="001E2CA1">
        <w:rPr>
          <w:lang w:val="en"/>
        </w:rPr>
        <w:t xml:space="preserve"> (one cycle per second). An example of direct voltage is the potential difference between the terminals of a cell. Alternating voltage exists between the mains positive and negative.</w:t>
      </w:r>
    </w:p>
    <w:p w:rsidR="001E2CA1" w:rsidRDefault="001E2CA1">
      <w:pPr>
        <w:spacing w:after="200"/>
        <w:jc w:val="left"/>
        <w:rPr>
          <w:rStyle w:val="Strong"/>
          <w:b w:val="0"/>
          <w:sz w:val="24"/>
          <w:szCs w:val="24"/>
          <w:highlight w:val="yellow"/>
        </w:rPr>
      </w:pPr>
      <w:r>
        <w:rPr>
          <w:rStyle w:val="Strong"/>
          <w:b w:val="0"/>
          <w:sz w:val="24"/>
          <w:szCs w:val="24"/>
          <w:highlight w:val="yellow"/>
        </w:rPr>
        <w:lastRenderedPageBreak/>
        <w:br w:type="page"/>
      </w:r>
    </w:p>
    <w:p w:rsidR="001E2CA1" w:rsidRPr="001E2CA1" w:rsidRDefault="001E2CA1" w:rsidP="001E2CA1">
      <w:pPr>
        <w:spacing w:after="200"/>
        <w:ind w:left="142"/>
        <w:jc w:val="left"/>
        <w:rPr>
          <w:b/>
          <w:sz w:val="24"/>
          <w:szCs w:val="24"/>
        </w:rPr>
      </w:pPr>
      <w:r w:rsidRPr="001E2CA1">
        <w:rPr>
          <w:rStyle w:val="Strong"/>
          <w:b w:val="0"/>
          <w:sz w:val="24"/>
          <w:szCs w:val="24"/>
          <w:highlight w:val="yellow"/>
        </w:rPr>
        <w:t>Definition</w:t>
      </w:r>
      <w:r w:rsidRPr="001E2CA1">
        <w:rPr>
          <w:rStyle w:val="Strong"/>
          <w:b w:val="0"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>Potential difference is the amount of work done</w:t>
      </w:r>
      <w:bookmarkStart w:id="0" w:name="_GoBack"/>
      <w:bookmarkEnd w:id="0"/>
      <w:r w:rsidRPr="001E2CA1">
        <w:rPr>
          <w:b/>
          <w:sz w:val="24"/>
          <w:szCs w:val="24"/>
        </w:rPr>
        <w:t xml:space="preserve"> to move an electric charge from one point to another.</w:t>
      </w:r>
    </w:p>
    <w:p w:rsidR="001E2CA1" w:rsidRPr="001E2CA1" w:rsidRDefault="001E2CA1" w:rsidP="001E2CA1">
      <w:pPr>
        <w:spacing w:after="200"/>
        <w:ind w:left="142"/>
        <w:jc w:val="center"/>
        <w:rPr>
          <w:b/>
          <w:bCs/>
          <w:sz w:val="24"/>
          <w:szCs w:val="24"/>
        </w:rPr>
      </w:pPr>
      <w:proofErr w:type="gramStart"/>
      <w:r w:rsidRPr="001E2CA1">
        <w:rPr>
          <w:b/>
          <w:bCs/>
          <w:sz w:val="24"/>
          <w:szCs w:val="24"/>
        </w:rPr>
        <w:t>or</w:t>
      </w:r>
      <w:proofErr w:type="gramEnd"/>
    </w:p>
    <w:p w:rsidR="001E2CA1" w:rsidRPr="001E2CA1" w:rsidRDefault="001E2CA1" w:rsidP="001E2CA1">
      <w:pPr>
        <w:spacing w:before="100" w:beforeAutospacing="1" w:after="100" w:afterAutospacing="1" w:line="240" w:lineRule="auto"/>
        <w:ind w:left="142"/>
        <w:jc w:val="left"/>
        <w:rPr>
          <w:sz w:val="24"/>
          <w:szCs w:val="24"/>
        </w:rPr>
      </w:pPr>
      <w:r w:rsidRPr="001E2CA1">
        <w:rPr>
          <w:b/>
          <w:bCs/>
          <w:sz w:val="24"/>
          <w:szCs w:val="24"/>
          <w:highlight w:val="yellow"/>
        </w:rPr>
        <w:t>Definition</w:t>
      </w:r>
      <w:r w:rsidRPr="001E2CA1">
        <w:rPr>
          <w:b/>
          <w:bCs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>The definition of voltage is the electromotive force or the electrical potential difference between two points in a circuit expressed in volts.</w:t>
      </w:r>
      <w:r w:rsidRPr="001E2CA1">
        <w:rPr>
          <w:sz w:val="24"/>
          <w:szCs w:val="24"/>
        </w:rPr>
        <w:t xml:space="preserve"> </w:t>
      </w:r>
    </w:p>
    <w:p w:rsidR="001E2CA1" w:rsidRPr="001E2CA1" w:rsidRDefault="001E2CA1" w:rsidP="001E2CA1">
      <w:pPr>
        <w:spacing w:before="100" w:beforeAutospacing="1" w:after="100" w:afterAutospacing="1" w:line="240" w:lineRule="auto"/>
        <w:ind w:left="142"/>
        <w:jc w:val="left"/>
        <w:rPr>
          <w:b/>
          <w:sz w:val="24"/>
          <w:szCs w:val="24"/>
        </w:rPr>
      </w:pPr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Voltage is a </w:t>
      </w:r>
      <w:hyperlink r:id="rId26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scalar quantity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. The </w:t>
      </w:r>
      <w:hyperlink r:id="rId27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SI unit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 of voltage is the volt, such that 1 volt = 1 joule/coulomb.</w:t>
      </w:r>
    </w:p>
    <w:p w:rsidR="001E2CA1" w:rsidRPr="001E2CA1" w:rsidRDefault="001E2CA1" w:rsidP="001E2CA1">
      <w:pPr>
        <w:pStyle w:val="NormalWeb"/>
        <w:ind w:left="142"/>
        <w:rPr>
          <w:lang w:val="en"/>
        </w:rPr>
      </w:pPr>
      <w:r w:rsidRPr="001E2CA1">
        <w:t xml:space="preserve">The easiest way to understand voltage is to use a water analogy. </w:t>
      </w:r>
      <w:proofErr w:type="gramStart"/>
      <w:r w:rsidRPr="001E2CA1">
        <w:rPr>
          <w:b/>
          <w:i/>
        </w:rPr>
        <w:t>Using a hose as an example, think of voltage as the amount of pressure forcing water through a garden hose</w:t>
      </w:r>
      <w:r w:rsidRPr="001E2CA1">
        <w:t>.</w:t>
      </w:r>
      <w:proofErr w:type="gramEnd"/>
      <w:r w:rsidRPr="001E2CA1">
        <w:t xml:space="preserve">  </w:t>
      </w:r>
      <w:r w:rsidRPr="001E2CA1">
        <w:rPr>
          <w:i/>
        </w:rPr>
        <w:t xml:space="preserve">The higher the pressure in the pipe the more water is forced through the pipe each second. </w:t>
      </w:r>
      <w:r w:rsidRPr="001E2CA1">
        <w:rPr>
          <w:i/>
          <w:lang w:val="en"/>
        </w:rPr>
        <w:t xml:space="preserve">The greater the voltage, the greater the flow of electrical </w:t>
      </w:r>
      <w:hyperlink r:id="rId28" w:history="1">
        <w:r w:rsidRPr="001E2CA1">
          <w:rPr>
            <w:rStyle w:val="Hyperlink"/>
            <w:i/>
            <w:color w:val="auto"/>
            <w:lang w:val="en"/>
          </w:rPr>
          <w:t>current</w:t>
        </w:r>
      </w:hyperlink>
      <w:r w:rsidRPr="001E2CA1">
        <w:rPr>
          <w:i/>
          <w:lang w:val="en"/>
        </w:rPr>
        <w:t xml:space="preserve"> (that is, the quantity of charge carriers that pass a fixed point per unit of time Q=It) through a conducting or semiconducting medium for a given resistance to the flow. </w:t>
      </w:r>
    </w:p>
    <w:p w:rsidR="001E2CA1" w:rsidRPr="001E2CA1" w:rsidRDefault="001E2CA1" w:rsidP="001E2CA1">
      <w:pPr>
        <w:pStyle w:val="NormalWeb"/>
        <w:ind w:left="142"/>
        <w:rPr>
          <w:i/>
          <w:lang w:val="en"/>
        </w:rPr>
      </w:pPr>
      <w:r w:rsidRPr="001E2CA1">
        <w:rPr>
          <w:i/>
          <w:lang w:val="en"/>
        </w:rPr>
        <w:t xml:space="preserve">One volt will drive one </w:t>
      </w:r>
      <w:hyperlink r:id="rId29" w:history="1">
        <w:r w:rsidRPr="001E2CA1">
          <w:rPr>
            <w:rStyle w:val="Hyperlink"/>
            <w:i/>
            <w:color w:val="auto"/>
            <w:lang w:val="en"/>
          </w:rPr>
          <w:t>coulomb</w:t>
        </w:r>
      </w:hyperlink>
      <w:r w:rsidRPr="001E2CA1">
        <w:rPr>
          <w:i/>
          <w:lang w:val="en"/>
        </w:rPr>
        <w:t xml:space="preserve"> (6.24 × 10</w:t>
      </w:r>
      <w:r w:rsidRPr="001E2CA1">
        <w:rPr>
          <w:i/>
          <w:vertAlign w:val="superscript"/>
          <w:lang w:val="en"/>
        </w:rPr>
        <w:t>18</w:t>
      </w:r>
      <w:r w:rsidRPr="001E2CA1">
        <w:rPr>
          <w:i/>
          <w:lang w:val="en"/>
        </w:rPr>
        <w:t xml:space="preserve">) charge carriers, </w:t>
      </w:r>
      <w:proofErr w:type="gramStart"/>
      <w:r w:rsidRPr="001E2CA1">
        <w:rPr>
          <w:i/>
          <w:lang w:val="en"/>
        </w:rPr>
        <w:t xml:space="preserve">( </w:t>
      </w:r>
      <w:proofErr w:type="gramEnd"/>
      <w:r w:rsidRPr="001E2CA1">
        <w:rPr>
          <w:i/>
        </w:rPr>
        <w:fldChar w:fldCharType="begin"/>
      </w:r>
      <w:r w:rsidRPr="001E2CA1">
        <w:rPr>
          <w:i/>
        </w:rPr>
        <w:instrText xml:space="preserve"> HYPERLINK "http://searchcio-midmarket.techtarget.com/definition/electron" </w:instrText>
      </w:r>
      <w:r w:rsidRPr="001E2CA1">
        <w:rPr>
          <w:i/>
        </w:rPr>
        <w:fldChar w:fldCharType="separate"/>
      </w:r>
      <w:r w:rsidRPr="001E2CA1">
        <w:rPr>
          <w:rStyle w:val="Hyperlink"/>
          <w:i/>
          <w:color w:val="auto"/>
          <w:lang w:val="en"/>
        </w:rPr>
        <w:t>electrons</w:t>
      </w:r>
      <w:r w:rsidRPr="001E2CA1">
        <w:rPr>
          <w:rStyle w:val="Hyperlink"/>
          <w:i/>
          <w:color w:val="auto"/>
          <w:lang w:val="en"/>
        </w:rPr>
        <w:fldChar w:fldCharType="end"/>
      </w:r>
      <w:r w:rsidRPr="001E2CA1">
        <w:rPr>
          <w:rStyle w:val="Hyperlink"/>
          <w:i/>
          <w:color w:val="auto"/>
          <w:lang w:val="en"/>
        </w:rPr>
        <w:t>)</w:t>
      </w:r>
      <w:r w:rsidRPr="001E2CA1">
        <w:rPr>
          <w:i/>
          <w:lang w:val="en"/>
        </w:rPr>
        <w:t xml:space="preserve">, through a </w:t>
      </w:r>
      <w:hyperlink r:id="rId30" w:history="1">
        <w:r w:rsidRPr="001E2CA1">
          <w:rPr>
            <w:rStyle w:val="Hyperlink"/>
            <w:i/>
            <w:color w:val="auto"/>
            <w:lang w:val="en"/>
          </w:rPr>
          <w:t>resistance</w:t>
        </w:r>
      </w:hyperlink>
      <w:r w:rsidRPr="001E2CA1">
        <w:rPr>
          <w:i/>
          <w:lang w:val="en"/>
        </w:rPr>
        <w:t xml:space="preserve"> of one </w:t>
      </w:r>
      <w:hyperlink r:id="rId31" w:history="1">
        <w:r w:rsidRPr="001E2CA1">
          <w:rPr>
            <w:rStyle w:val="Hyperlink"/>
            <w:i/>
            <w:color w:val="auto"/>
            <w:lang w:val="en"/>
          </w:rPr>
          <w:t>ohm</w:t>
        </w:r>
      </w:hyperlink>
      <w:r w:rsidRPr="001E2CA1">
        <w:rPr>
          <w:i/>
          <w:lang w:val="en"/>
        </w:rPr>
        <w:t xml:space="preserve"> in one </w:t>
      </w:r>
      <w:hyperlink r:id="rId32" w:history="1">
        <w:r w:rsidRPr="001E2CA1">
          <w:rPr>
            <w:rStyle w:val="Hyperlink"/>
            <w:i/>
            <w:color w:val="auto"/>
            <w:lang w:val="en"/>
          </w:rPr>
          <w:t>second</w:t>
        </w:r>
      </w:hyperlink>
      <w:r w:rsidRPr="001E2CA1">
        <w:rPr>
          <w:i/>
          <w:lang w:val="en"/>
        </w:rPr>
        <w:t>.</w:t>
      </w:r>
    </w:p>
    <w:p w:rsidR="001E2CA1" w:rsidRPr="001E2CA1" w:rsidRDefault="001E2CA1" w:rsidP="001E2CA1">
      <w:pPr>
        <w:pStyle w:val="NormalWeb"/>
        <w:ind w:left="142"/>
        <w:rPr>
          <w:lang w:val="en"/>
        </w:rPr>
      </w:pPr>
      <w:r w:rsidRPr="001E2CA1">
        <w:rPr>
          <w:lang w:val="en"/>
        </w:rPr>
        <w:t xml:space="preserve">Voltage can be direct or alternating. A direct voltage maintains the same </w:t>
      </w:r>
      <w:hyperlink r:id="rId33" w:history="1">
        <w:r w:rsidRPr="001E2CA1">
          <w:rPr>
            <w:rStyle w:val="Hyperlink"/>
            <w:color w:val="auto"/>
            <w:lang w:val="en"/>
          </w:rPr>
          <w:t>polarity</w:t>
        </w:r>
      </w:hyperlink>
      <w:r w:rsidRPr="001E2CA1">
        <w:rPr>
          <w:lang w:val="en"/>
        </w:rPr>
        <w:t xml:space="preserve"> at all times. </w:t>
      </w:r>
      <w:proofErr w:type="gramStart"/>
      <w:r w:rsidRPr="001E2CA1">
        <w:rPr>
          <w:b/>
          <w:lang w:val="en"/>
        </w:rPr>
        <w:t>So charges always flow in one direction.</w:t>
      </w:r>
      <w:proofErr w:type="gramEnd"/>
      <w:r w:rsidRPr="001E2CA1">
        <w:rPr>
          <w:lang w:val="en"/>
        </w:rPr>
        <w:t xml:space="preserve"> In an alternating voltage</w:t>
      </w:r>
      <w:r w:rsidRPr="001E2CA1">
        <w:rPr>
          <w:b/>
          <w:lang w:val="en"/>
        </w:rPr>
        <w:t>, the polarity reverses direction periodically</w:t>
      </w:r>
      <w:r w:rsidRPr="001E2CA1">
        <w:rPr>
          <w:lang w:val="en"/>
        </w:rPr>
        <w:t xml:space="preserve">. The number of complete cycles per second is the </w:t>
      </w:r>
      <w:hyperlink r:id="rId34" w:history="1">
        <w:r w:rsidRPr="001E2CA1">
          <w:rPr>
            <w:rStyle w:val="Hyperlink"/>
            <w:color w:val="auto"/>
            <w:lang w:val="en"/>
          </w:rPr>
          <w:t>frequency</w:t>
        </w:r>
      </w:hyperlink>
      <w:r w:rsidRPr="001E2CA1">
        <w:rPr>
          <w:lang w:val="en"/>
        </w:rPr>
        <w:t xml:space="preserve">, which is measured in </w:t>
      </w:r>
      <w:hyperlink r:id="rId35" w:history="1">
        <w:r w:rsidRPr="001E2CA1">
          <w:rPr>
            <w:rStyle w:val="Hyperlink"/>
            <w:color w:val="auto"/>
            <w:lang w:val="en"/>
          </w:rPr>
          <w:t>hertz</w:t>
        </w:r>
      </w:hyperlink>
      <w:r w:rsidRPr="001E2CA1">
        <w:rPr>
          <w:lang w:val="en"/>
        </w:rPr>
        <w:t xml:space="preserve"> (one cycle per second). An example of direct voltage is the potential difference between the terminals of a cell. Alternating voltage exists between the mains positive and negative.</w:t>
      </w:r>
    </w:p>
    <w:p w:rsidR="001E2CA1" w:rsidRDefault="001E2CA1" w:rsidP="00DF1B53">
      <w:pPr>
        <w:pStyle w:val="NormalWeb"/>
        <w:ind w:left="142"/>
        <w:rPr>
          <w:lang w:val="en"/>
        </w:rPr>
      </w:pPr>
    </w:p>
    <w:p w:rsidR="001E2CA1" w:rsidRPr="001E2CA1" w:rsidRDefault="001E2CA1" w:rsidP="001E2CA1">
      <w:pPr>
        <w:spacing w:after="200"/>
        <w:ind w:left="142"/>
        <w:jc w:val="left"/>
        <w:rPr>
          <w:b/>
          <w:sz w:val="24"/>
          <w:szCs w:val="24"/>
        </w:rPr>
      </w:pPr>
      <w:r w:rsidRPr="001E2CA1">
        <w:rPr>
          <w:rStyle w:val="Strong"/>
          <w:b w:val="0"/>
          <w:sz w:val="24"/>
          <w:szCs w:val="24"/>
          <w:highlight w:val="yellow"/>
        </w:rPr>
        <w:t>Definition</w:t>
      </w:r>
      <w:r w:rsidRPr="001E2CA1">
        <w:rPr>
          <w:rStyle w:val="Strong"/>
          <w:b w:val="0"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>Potential difference is the amount of work done to move an electric charge from one point to another.</w:t>
      </w:r>
    </w:p>
    <w:p w:rsidR="001E2CA1" w:rsidRPr="001E2CA1" w:rsidRDefault="001E2CA1" w:rsidP="001E2CA1">
      <w:pPr>
        <w:spacing w:after="200"/>
        <w:ind w:left="142"/>
        <w:jc w:val="center"/>
        <w:rPr>
          <w:b/>
          <w:bCs/>
          <w:sz w:val="24"/>
          <w:szCs w:val="24"/>
        </w:rPr>
      </w:pPr>
      <w:proofErr w:type="gramStart"/>
      <w:r w:rsidRPr="001E2CA1">
        <w:rPr>
          <w:b/>
          <w:bCs/>
          <w:sz w:val="24"/>
          <w:szCs w:val="24"/>
        </w:rPr>
        <w:t>or</w:t>
      </w:r>
      <w:proofErr w:type="gramEnd"/>
    </w:p>
    <w:p w:rsidR="001E2CA1" w:rsidRPr="001E2CA1" w:rsidRDefault="001E2CA1" w:rsidP="001E2CA1">
      <w:pPr>
        <w:spacing w:before="100" w:beforeAutospacing="1" w:after="100" w:afterAutospacing="1" w:line="240" w:lineRule="auto"/>
        <w:ind w:left="142"/>
        <w:jc w:val="left"/>
        <w:rPr>
          <w:sz w:val="24"/>
          <w:szCs w:val="24"/>
        </w:rPr>
      </w:pPr>
      <w:r w:rsidRPr="001E2CA1">
        <w:rPr>
          <w:b/>
          <w:bCs/>
          <w:sz w:val="24"/>
          <w:szCs w:val="24"/>
          <w:highlight w:val="yellow"/>
        </w:rPr>
        <w:t>Definition</w:t>
      </w:r>
      <w:r w:rsidRPr="001E2CA1">
        <w:rPr>
          <w:b/>
          <w:bCs/>
          <w:sz w:val="24"/>
          <w:szCs w:val="24"/>
        </w:rPr>
        <w:t xml:space="preserve">: </w:t>
      </w:r>
      <w:r w:rsidRPr="001E2CA1">
        <w:rPr>
          <w:b/>
          <w:sz w:val="24"/>
          <w:szCs w:val="24"/>
        </w:rPr>
        <w:t>The definition of voltage is the electromotive force or the electrical potential difference between two points in a circuit expressed in volts.</w:t>
      </w:r>
      <w:r w:rsidRPr="001E2CA1">
        <w:rPr>
          <w:sz w:val="24"/>
          <w:szCs w:val="24"/>
        </w:rPr>
        <w:t xml:space="preserve"> </w:t>
      </w:r>
    </w:p>
    <w:p w:rsidR="001E2CA1" w:rsidRPr="001E2CA1" w:rsidRDefault="001E2CA1" w:rsidP="001E2CA1">
      <w:pPr>
        <w:spacing w:before="100" w:beforeAutospacing="1" w:after="100" w:afterAutospacing="1" w:line="240" w:lineRule="auto"/>
        <w:ind w:left="142"/>
        <w:jc w:val="left"/>
        <w:rPr>
          <w:b/>
          <w:sz w:val="24"/>
          <w:szCs w:val="24"/>
        </w:rPr>
      </w:pPr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Voltage is a </w:t>
      </w:r>
      <w:hyperlink r:id="rId36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scalar quantity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. The </w:t>
      </w:r>
      <w:hyperlink r:id="rId37" w:history="1">
        <w:r w:rsidRPr="001E2CA1">
          <w:rPr>
            <w:rFonts w:eastAsia="Times New Roman" w:cs="Times New Roman"/>
            <w:b/>
            <w:sz w:val="24"/>
            <w:szCs w:val="24"/>
            <w:u w:val="single"/>
            <w:lang w:eastAsia="en-GB"/>
          </w:rPr>
          <w:t>SI unit</w:t>
        </w:r>
      </w:hyperlink>
      <w:r w:rsidRPr="001E2CA1">
        <w:rPr>
          <w:rFonts w:eastAsia="Times New Roman" w:cs="Times New Roman"/>
          <w:b/>
          <w:sz w:val="24"/>
          <w:szCs w:val="24"/>
          <w:lang w:eastAsia="en-GB"/>
        </w:rPr>
        <w:t xml:space="preserve"> of voltage is the volt, such that 1 volt = 1 joule/coulomb.</w:t>
      </w:r>
    </w:p>
    <w:p w:rsidR="001E2CA1" w:rsidRPr="001E2CA1" w:rsidRDefault="001E2CA1" w:rsidP="001E2CA1">
      <w:pPr>
        <w:pStyle w:val="NormalWeb"/>
        <w:ind w:left="142"/>
        <w:rPr>
          <w:lang w:val="en"/>
        </w:rPr>
      </w:pPr>
      <w:r w:rsidRPr="001E2CA1">
        <w:t xml:space="preserve">The easiest way to understand voltage is to use a water analogy. </w:t>
      </w:r>
      <w:proofErr w:type="gramStart"/>
      <w:r w:rsidRPr="001E2CA1">
        <w:rPr>
          <w:b/>
          <w:i/>
        </w:rPr>
        <w:t>Using a hose as an example, think of voltage as the amount of pressure forcing water through a garden hose</w:t>
      </w:r>
      <w:r w:rsidRPr="001E2CA1">
        <w:t>.</w:t>
      </w:r>
      <w:proofErr w:type="gramEnd"/>
      <w:r w:rsidRPr="001E2CA1">
        <w:t xml:space="preserve">  </w:t>
      </w:r>
      <w:r w:rsidRPr="001E2CA1">
        <w:rPr>
          <w:i/>
        </w:rPr>
        <w:t xml:space="preserve">The higher the pressure in the pipe the more water is forced through the pipe each second. </w:t>
      </w:r>
      <w:r w:rsidRPr="001E2CA1">
        <w:rPr>
          <w:i/>
          <w:lang w:val="en"/>
        </w:rPr>
        <w:t xml:space="preserve">The greater the voltage, the greater the flow of electrical </w:t>
      </w:r>
      <w:hyperlink r:id="rId38" w:history="1">
        <w:r w:rsidRPr="001E2CA1">
          <w:rPr>
            <w:rStyle w:val="Hyperlink"/>
            <w:i/>
            <w:color w:val="auto"/>
            <w:lang w:val="en"/>
          </w:rPr>
          <w:t>current</w:t>
        </w:r>
      </w:hyperlink>
      <w:r w:rsidRPr="001E2CA1">
        <w:rPr>
          <w:i/>
          <w:lang w:val="en"/>
        </w:rPr>
        <w:t xml:space="preserve"> (that is, the quantity of charge carriers that pass a fixed point per unit of time Q=It) through a conducting or semiconducting medium for a given resistance to the flow. </w:t>
      </w:r>
    </w:p>
    <w:p w:rsidR="001E2CA1" w:rsidRPr="001E2CA1" w:rsidRDefault="001E2CA1" w:rsidP="001E2CA1">
      <w:pPr>
        <w:pStyle w:val="NormalWeb"/>
        <w:ind w:left="142"/>
        <w:rPr>
          <w:i/>
          <w:lang w:val="en"/>
        </w:rPr>
      </w:pPr>
      <w:r w:rsidRPr="001E2CA1">
        <w:rPr>
          <w:i/>
          <w:lang w:val="en"/>
        </w:rPr>
        <w:t xml:space="preserve">One volt will drive one </w:t>
      </w:r>
      <w:hyperlink r:id="rId39" w:history="1">
        <w:r w:rsidRPr="001E2CA1">
          <w:rPr>
            <w:rStyle w:val="Hyperlink"/>
            <w:i/>
            <w:color w:val="auto"/>
            <w:lang w:val="en"/>
          </w:rPr>
          <w:t>coulomb</w:t>
        </w:r>
      </w:hyperlink>
      <w:r w:rsidRPr="001E2CA1">
        <w:rPr>
          <w:i/>
          <w:lang w:val="en"/>
        </w:rPr>
        <w:t xml:space="preserve"> (6.24 × 10</w:t>
      </w:r>
      <w:r w:rsidRPr="001E2CA1">
        <w:rPr>
          <w:i/>
          <w:vertAlign w:val="superscript"/>
          <w:lang w:val="en"/>
        </w:rPr>
        <w:t>18</w:t>
      </w:r>
      <w:r w:rsidRPr="001E2CA1">
        <w:rPr>
          <w:i/>
          <w:lang w:val="en"/>
        </w:rPr>
        <w:t xml:space="preserve">) charge carriers, </w:t>
      </w:r>
      <w:proofErr w:type="gramStart"/>
      <w:r w:rsidRPr="001E2CA1">
        <w:rPr>
          <w:i/>
          <w:lang w:val="en"/>
        </w:rPr>
        <w:t xml:space="preserve">( </w:t>
      </w:r>
      <w:proofErr w:type="gramEnd"/>
      <w:r w:rsidRPr="001E2CA1">
        <w:rPr>
          <w:i/>
        </w:rPr>
        <w:fldChar w:fldCharType="begin"/>
      </w:r>
      <w:r w:rsidRPr="001E2CA1">
        <w:rPr>
          <w:i/>
        </w:rPr>
        <w:instrText xml:space="preserve"> HYPERLINK "http://searchcio-midmarket.techtarget.com/definition/electron" </w:instrText>
      </w:r>
      <w:r w:rsidRPr="001E2CA1">
        <w:rPr>
          <w:i/>
        </w:rPr>
        <w:fldChar w:fldCharType="separate"/>
      </w:r>
      <w:r w:rsidRPr="001E2CA1">
        <w:rPr>
          <w:rStyle w:val="Hyperlink"/>
          <w:i/>
          <w:color w:val="auto"/>
          <w:lang w:val="en"/>
        </w:rPr>
        <w:t>electrons</w:t>
      </w:r>
      <w:r w:rsidRPr="001E2CA1">
        <w:rPr>
          <w:rStyle w:val="Hyperlink"/>
          <w:i/>
          <w:color w:val="auto"/>
          <w:lang w:val="en"/>
        </w:rPr>
        <w:fldChar w:fldCharType="end"/>
      </w:r>
      <w:r w:rsidRPr="001E2CA1">
        <w:rPr>
          <w:rStyle w:val="Hyperlink"/>
          <w:i/>
          <w:color w:val="auto"/>
          <w:lang w:val="en"/>
        </w:rPr>
        <w:t>)</w:t>
      </w:r>
      <w:r w:rsidRPr="001E2CA1">
        <w:rPr>
          <w:i/>
          <w:lang w:val="en"/>
        </w:rPr>
        <w:t xml:space="preserve">, through a </w:t>
      </w:r>
      <w:hyperlink r:id="rId40" w:history="1">
        <w:r w:rsidRPr="001E2CA1">
          <w:rPr>
            <w:rStyle w:val="Hyperlink"/>
            <w:i/>
            <w:color w:val="auto"/>
            <w:lang w:val="en"/>
          </w:rPr>
          <w:t>resistance</w:t>
        </w:r>
      </w:hyperlink>
      <w:r w:rsidRPr="001E2CA1">
        <w:rPr>
          <w:i/>
          <w:lang w:val="en"/>
        </w:rPr>
        <w:t xml:space="preserve"> of one </w:t>
      </w:r>
      <w:hyperlink r:id="rId41" w:history="1">
        <w:r w:rsidRPr="001E2CA1">
          <w:rPr>
            <w:rStyle w:val="Hyperlink"/>
            <w:i/>
            <w:color w:val="auto"/>
            <w:lang w:val="en"/>
          </w:rPr>
          <w:t>ohm</w:t>
        </w:r>
      </w:hyperlink>
      <w:r w:rsidRPr="001E2CA1">
        <w:rPr>
          <w:i/>
          <w:lang w:val="en"/>
        </w:rPr>
        <w:t xml:space="preserve"> in one </w:t>
      </w:r>
      <w:hyperlink r:id="rId42" w:history="1">
        <w:r w:rsidRPr="001E2CA1">
          <w:rPr>
            <w:rStyle w:val="Hyperlink"/>
            <w:i/>
            <w:color w:val="auto"/>
            <w:lang w:val="en"/>
          </w:rPr>
          <w:t>second</w:t>
        </w:r>
      </w:hyperlink>
      <w:r w:rsidRPr="001E2CA1">
        <w:rPr>
          <w:i/>
          <w:lang w:val="en"/>
        </w:rPr>
        <w:t>.</w:t>
      </w:r>
    </w:p>
    <w:p w:rsidR="001E2CA1" w:rsidRPr="001E2CA1" w:rsidRDefault="001E2CA1" w:rsidP="001E2CA1">
      <w:pPr>
        <w:pStyle w:val="NormalWeb"/>
        <w:ind w:left="142"/>
        <w:rPr>
          <w:lang w:val="en"/>
        </w:rPr>
      </w:pPr>
      <w:r w:rsidRPr="001E2CA1">
        <w:rPr>
          <w:lang w:val="en"/>
        </w:rPr>
        <w:t xml:space="preserve">Voltage can be direct or alternating. A direct voltage maintains the same </w:t>
      </w:r>
      <w:hyperlink r:id="rId43" w:history="1">
        <w:r w:rsidRPr="001E2CA1">
          <w:rPr>
            <w:rStyle w:val="Hyperlink"/>
            <w:color w:val="auto"/>
            <w:lang w:val="en"/>
          </w:rPr>
          <w:t>polarity</w:t>
        </w:r>
      </w:hyperlink>
      <w:r w:rsidRPr="001E2CA1">
        <w:rPr>
          <w:lang w:val="en"/>
        </w:rPr>
        <w:t xml:space="preserve"> at all times. </w:t>
      </w:r>
      <w:proofErr w:type="gramStart"/>
      <w:r w:rsidRPr="001E2CA1">
        <w:rPr>
          <w:b/>
          <w:lang w:val="en"/>
        </w:rPr>
        <w:t>So charges always flow in one direction.</w:t>
      </w:r>
      <w:proofErr w:type="gramEnd"/>
      <w:r w:rsidRPr="001E2CA1">
        <w:rPr>
          <w:lang w:val="en"/>
        </w:rPr>
        <w:t xml:space="preserve"> In an alternating voltage</w:t>
      </w:r>
      <w:r w:rsidRPr="001E2CA1">
        <w:rPr>
          <w:b/>
          <w:lang w:val="en"/>
        </w:rPr>
        <w:t>, the polarity reverses direction periodically</w:t>
      </w:r>
      <w:r w:rsidRPr="001E2CA1">
        <w:rPr>
          <w:lang w:val="en"/>
        </w:rPr>
        <w:t xml:space="preserve">. The number of complete cycles per second is the </w:t>
      </w:r>
      <w:hyperlink r:id="rId44" w:history="1">
        <w:r w:rsidRPr="001E2CA1">
          <w:rPr>
            <w:rStyle w:val="Hyperlink"/>
            <w:color w:val="auto"/>
            <w:lang w:val="en"/>
          </w:rPr>
          <w:t>frequency</w:t>
        </w:r>
      </w:hyperlink>
      <w:r w:rsidRPr="001E2CA1">
        <w:rPr>
          <w:lang w:val="en"/>
        </w:rPr>
        <w:t xml:space="preserve">, which is measured in </w:t>
      </w:r>
      <w:hyperlink r:id="rId45" w:history="1">
        <w:r w:rsidRPr="001E2CA1">
          <w:rPr>
            <w:rStyle w:val="Hyperlink"/>
            <w:color w:val="auto"/>
            <w:lang w:val="en"/>
          </w:rPr>
          <w:t>hertz</w:t>
        </w:r>
      </w:hyperlink>
      <w:r w:rsidRPr="001E2CA1">
        <w:rPr>
          <w:lang w:val="en"/>
        </w:rPr>
        <w:t xml:space="preserve"> (one cycle per second). An example of direct voltage is the potential difference between the terminals of a cell. Alternating voltage exists between the mains positive and negative.</w:t>
      </w:r>
    </w:p>
    <w:sectPr w:rsidR="001E2CA1" w:rsidRPr="001E2CA1" w:rsidSect="001E2CA1">
      <w:pgSz w:w="11906" w:h="16838"/>
      <w:pgMar w:top="426" w:right="991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20D8"/>
    <w:multiLevelType w:val="multilevel"/>
    <w:tmpl w:val="0809001D"/>
    <w:styleLink w:val="BG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E1A21BD"/>
    <w:multiLevelType w:val="multilevel"/>
    <w:tmpl w:val="1F2A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2A260F"/>
    <w:multiLevelType w:val="multilevel"/>
    <w:tmpl w:val="94700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CA4280"/>
    <w:multiLevelType w:val="multilevel"/>
    <w:tmpl w:val="E4EE2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E820E8"/>
    <w:multiLevelType w:val="multilevel"/>
    <w:tmpl w:val="1C38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EF58CB"/>
    <w:multiLevelType w:val="multilevel"/>
    <w:tmpl w:val="57EC8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F974D2"/>
    <w:multiLevelType w:val="multilevel"/>
    <w:tmpl w:val="DD86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9C6B19"/>
    <w:multiLevelType w:val="multilevel"/>
    <w:tmpl w:val="DF2AE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9F1AE2"/>
    <w:multiLevelType w:val="multilevel"/>
    <w:tmpl w:val="27289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8D"/>
    <w:rsid w:val="001E2CA1"/>
    <w:rsid w:val="00276A45"/>
    <w:rsid w:val="002E6B41"/>
    <w:rsid w:val="00367599"/>
    <w:rsid w:val="003A608F"/>
    <w:rsid w:val="004B7491"/>
    <w:rsid w:val="005048D9"/>
    <w:rsid w:val="00593A44"/>
    <w:rsid w:val="005E0F39"/>
    <w:rsid w:val="007E0952"/>
    <w:rsid w:val="007F3660"/>
    <w:rsid w:val="009439C1"/>
    <w:rsid w:val="0098469D"/>
    <w:rsid w:val="00A07ABC"/>
    <w:rsid w:val="00A744D9"/>
    <w:rsid w:val="00AB148D"/>
    <w:rsid w:val="00AD3BE2"/>
    <w:rsid w:val="00C538F7"/>
    <w:rsid w:val="00D024E0"/>
    <w:rsid w:val="00D1226E"/>
    <w:rsid w:val="00DF1B53"/>
    <w:rsid w:val="00EC6123"/>
    <w:rsid w:val="00F9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E0952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7E0952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character" w:styleId="Hyperlink">
    <w:name w:val="Hyperlink"/>
    <w:basedOn w:val="DefaultParagraphFont"/>
    <w:uiPriority w:val="99"/>
    <w:semiHidden/>
    <w:unhideWhenUsed/>
    <w:rsid w:val="00AB148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B148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B148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E095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7E09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ull-left">
    <w:name w:val="pull-left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b-split">
    <w:name w:val="cb-split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7E0952"/>
  </w:style>
  <w:style w:type="character" w:customStyle="1" w:styleId="credit">
    <w:name w:val="credit"/>
    <w:basedOn w:val="DefaultParagraphFont"/>
    <w:rsid w:val="007E0952"/>
  </w:style>
  <w:style w:type="character" w:customStyle="1" w:styleId="heading">
    <w:name w:val="heading"/>
    <w:basedOn w:val="DefaultParagraphFont"/>
    <w:rsid w:val="007E0952"/>
  </w:style>
  <w:style w:type="paragraph" w:customStyle="1" w:styleId="heading10">
    <w:name w:val="heading1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mp">
    <w:name w:val="comp"/>
    <w:basedOn w:val="DefaultParagraphFont"/>
    <w:rsid w:val="007E0952"/>
  </w:style>
  <w:style w:type="paragraph" w:customStyle="1" w:styleId="follow-header">
    <w:name w:val="follow-header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ipe">
    <w:name w:val="pipe"/>
    <w:basedOn w:val="DefaultParagraphFont"/>
    <w:rsid w:val="007E0952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E0952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E0952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E0952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E0952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9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952"/>
    <w:rPr>
      <w:rFonts w:ascii="Tahoma" w:eastAsiaTheme="minorEastAsi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07A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E0952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7E0952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character" w:styleId="Hyperlink">
    <w:name w:val="Hyperlink"/>
    <w:basedOn w:val="DefaultParagraphFont"/>
    <w:uiPriority w:val="99"/>
    <w:semiHidden/>
    <w:unhideWhenUsed/>
    <w:rsid w:val="00AB148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B148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B148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E095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7E09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ull-left">
    <w:name w:val="pull-left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b-split">
    <w:name w:val="cb-split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7E0952"/>
  </w:style>
  <w:style w:type="character" w:customStyle="1" w:styleId="credit">
    <w:name w:val="credit"/>
    <w:basedOn w:val="DefaultParagraphFont"/>
    <w:rsid w:val="007E0952"/>
  </w:style>
  <w:style w:type="character" w:customStyle="1" w:styleId="heading">
    <w:name w:val="heading"/>
    <w:basedOn w:val="DefaultParagraphFont"/>
    <w:rsid w:val="007E0952"/>
  </w:style>
  <w:style w:type="paragraph" w:customStyle="1" w:styleId="heading10">
    <w:name w:val="heading1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mp">
    <w:name w:val="comp"/>
    <w:basedOn w:val="DefaultParagraphFont"/>
    <w:rsid w:val="007E0952"/>
  </w:style>
  <w:style w:type="paragraph" w:customStyle="1" w:styleId="follow-header">
    <w:name w:val="follow-header"/>
    <w:basedOn w:val="Normal"/>
    <w:rsid w:val="007E0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ipe">
    <w:name w:val="pipe"/>
    <w:basedOn w:val="DefaultParagraphFont"/>
    <w:rsid w:val="007E0952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E0952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E0952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E0952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E0952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9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952"/>
    <w:rPr>
      <w:rFonts w:ascii="Tahoma" w:eastAsiaTheme="minorEastAsi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A07A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7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43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6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13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4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15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8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83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5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50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89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92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17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286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15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264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156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1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953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585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097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7271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57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337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203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9187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6654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8371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88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7055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91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254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6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7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7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98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4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488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15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1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02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82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744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721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412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87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8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571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785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9424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953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65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4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67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353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066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4261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1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760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868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690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932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183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50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065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651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6457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885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784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572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77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2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481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499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9626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1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758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03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806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345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045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747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074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20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370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514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084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92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420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6737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43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367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3578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558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639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9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784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198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4947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072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44224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783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254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0040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83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87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99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02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88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60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39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298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9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500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4996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85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3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73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1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56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65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00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92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89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1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59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cio-midmarket.techtarget.com/definition/current" TargetMode="External"/><Relationship Id="rId13" Type="http://schemas.openxmlformats.org/officeDocument/2006/relationships/hyperlink" Target="http://whatis.techtarget.com/definition/polarity" TargetMode="External"/><Relationship Id="rId18" Type="http://schemas.openxmlformats.org/officeDocument/2006/relationships/hyperlink" Target="http://searchcio-midmarket.techtarget.com/definition/current" TargetMode="External"/><Relationship Id="rId26" Type="http://schemas.openxmlformats.org/officeDocument/2006/relationships/hyperlink" Target="http://chemistry.about.com/od/engineeringglossary/g/scalar-definition.htm" TargetMode="External"/><Relationship Id="rId39" Type="http://schemas.openxmlformats.org/officeDocument/2006/relationships/hyperlink" Target="http://searchcio-midmarket.techtarget.com/definition/coulomb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hatis.techtarget.com/definition/ohm" TargetMode="External"/><Relationship Id="rId34" Type="http://schemas.openxmlformats.org/officeDocument/2006/relationships/hyperlink" Target="http://searchcio-midmarket.techtarget.com/definition/frequency" TargetMode="External"/><Relationship Id="rId42" Type="http://schemas.openxmlformats.org/officeDocument/2006/relationships/hyperlink" Target="http://whatis.techtarget.com/definition/second-s-or-sec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physics.about.com/od/toolsofthetrade/a/SIunits.htm" TargetMode="External"/><Relationship Id="rId12" Type="http://schemas.openxmlformats.org/officeDocument/2006/relationships/hyperlink" Target="http://whatis.techtarget.com/definition/second-s-or-sec" TargetMode="External"/><Relationship Id="rId17" Type="http://schemas.openxmlformats.org/officeDocument/2006/relationships/hyperlink" Target="http://physics.about.com/od/toolsofthetrade/a/SIunits.htm" TargetMode="External"/><Relationship Id="rId25" Type="http://schemas.openxmlformats.org/officeDocument/2006/relationships/hyperlink" Target="http://searchmobilecomputing.techtarget.com/definition/hertz" TargetMode="External"/><Relationship Id="rId33" Type="http://schemas.openxmlformats.org/officeDocument/2006/relationships/hyperlink" Target="http://whatis.techtarget.com/definition/polarity" TargetMode="External"/><Relationship Id="rId38" Type="http://schemas.openxmlformats.org/officeDocument/2006/relationships/hyperlink" Target="http://searchcio-midmarket.techtarget.com/definition/current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hemistry.about.com/od/engineeringglossary/g/scalar-definition.htm" TargetMode="External"/><Relationship Id="rId20" Type="http://schemas.openxmlformats.org/officeDocument/2006/relationships/hyperlink" Target="http://searchcio-midmarket.techtarget.com/definition/resistance" TargetMode="External"/><Relationship Id="rId29" Type="http://schemas.openxmlformats.org/officeDocument/2006/relationships/hyperlink" Target="http://searchcio-midmarket.techtarget.com/definition/coulomb" TargetMode="External"/><Relationship Id="rId41" Type="http://schemas.openxmlformats.org/officeDocument/2006/relationships/hyperlink" Target="http://whatis.techtarget.com/definition/oh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hemistry.about.com/od/engineeringglossary/g/scalar-definition.htm" TargetMode="External"/><Relationship Id="rId11" Type="http://schemas.openxmlformats.org/officeDocument/2006/relationships/hyperlink" Target="http://whatis.techtarget.com/definition/ohm" TargetMode="External"/><Relationship Id="rId24" Type="http://schemas.openxmlformats.org/officeDocument/2006/relationships/hyperlink" Target="http://searchcio-midmarket.techtarget.com/definition/frequency" TargetMode="External"/><Relationship Id="rId32" Type="http://schemas.openxmlformats.org/officeDocument/2006/relationships/hyperlink" Target="http://whatis.techtarget.com/definition/second-s-or-sec" TargetMode="External"/><Relationship Id="rId37" Type="http://schemas.openxmlformats.org/officeDocument/2006/relationships/hyperlink" Target="http://physics.about.com/od/toolsofthetrade/a/SIunits.htm" TargetMode="External"/><Relationship Id="rId40" Type="http://schemas.openxmlformats.org/officeDocument/2006/relationships/hyperlink" Target="http://searchcio-midmarket.techtarget.com/definition/resistance" TargetMode="External"/><Relationship Id="rId45" Type="http://schemas.openxmlformats.org/officeDocument/2006/relationships/hyperlink" Target="http://searchmobilecomputing.techtarget.com/definition/hert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earchmobilecomputing.techtarget.com/definition/hertz" TargetMode="External"/><Relationship Id="rId23" Type="http://schemas.openxmlformats.org/officeDocument/2006/relationships/hyperlink" Target="http://whatis.techtarget.com/definition/polarity" TargetMode="External"/><Relationship Id="rId28" Type="http://schemas.openxmlformats.org/officeDocument/2006/relationships/hyperlink" Target="http://searchcio-midmarket.techtarget.com/definition/current" TargetMode="External"/><Relationship Id="rId36" Type="http://schemas.openxmlformats.org/officeDocument/2006/relationships/hyperlink" Target="http://chemistry.about.com/od/engineeringglossary/g/scalar-definition.htm" TargetMode="External"/><Relationship Id="rId10" Type="http://schemas.openxmlformats.org/officeDocument/2006/relationships/hyperlink" Target="http://searchcio-midmarket.techtarget.com/definition/resistance" TargetMode="External"/><Relationship Id="rId19" Type="http://schemas.openxmlformats.org/officeDocument/2006/relationships/hyperlink" Target="http://searchcio-midmarket.techtarget.com/definition/coulomb" TargetMode="External"/><Relationship Id="rId31" Type="http://schemas.openxmlformats.org/officeDocument/2006/relationships/hyperlink" Target="http://whatis.techtarget.com/definition/ohm" TargetMode="External"/><Relationship Id="rId44" Type="http://schemas.openxmlformats.org/officeDocument/2006/relationships/hyperlink" Target="http://searchcio-midmarket.techtarget.com/definition/frequenc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archcio-midmarket.techtarget.com/definition/coulomb" TargetMode="External"/><Relationship Id="rId14" Type="http://schemas.openxmlformats.org/officeDocument/2006/relationships/hyperlink" Target="http://searchcio-midmarket.techtarget.com/definition/frequency" TargetMode="External"/><Relationship Id="rId22" Type="http://schemas.openxmlformats.org/officeDocument/2006/relationships/hyperlink" Target="http://whatis.techtarget.com/definition/second-s-or-sec" TargetMode="External"/><Relationship Id="rId27" Type="http://schemas.openxmlformats.org/officeDocument/2006/relationships/hyperlink" Target="http://physics.about.com/od/toolsofthetrade/a/SIunits.htm" TargetMode="External"/><Relationship Id="rId30" Type="http://schemas.openxmlformats.org/officeDocument/2006/relationships/hyperlink" Target="http://searchcio-midmarket.techtarget.com/definition/resistance" TargetMode="External"/><Relationship Id="rId35" Type="http://schemas.openxmlformats.org/officeDocument/2006/relationships/hyperlink" Target="http://searchmobilecomputing.techtarget.com/definition/hertz" TargetMode="External"/><Relationship Id="rId43" Type="http://schemas.openxmlformats.org/officeDocument/2006/relationships/hyperlink" Target="http://whatis.techtarget.com/definition/polar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1381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Altiris</Company>
  <LinksUpToDate>false</LinksUpToDate>
  <CharactersWithSpaces>9238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Hargreaves</dc:creator>
  <cp:lastModifiedBy>Jennie Hargreaves</cp:lastModifiedBy>
  <cp:revision>6</cp:revision>
  <cp:lastPrinted>2016-09-14T08:24:00Z</cp:lastPrinted>
  <dcterms:created xsi:type="dcterms:W3CDTF">2016-09-12T12:52:00Z</dcterms:created>
  <dcterms:modified xsi:type="dcterms:W3CDTF">2016-09-14T08:26:00Z</dcterms:modified>
</cp:coreProperties>
</file>