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4D9" w:rsidRDefault="0070350A" w:rsidP="006C5EB6">
      <w:pPr>
        <w:pStyle w:val="Title"/>
        <w:spacing w:line="360" w:lineRule="auto"/>
      </w:pPr>
      <w:r>
        <w:t>PROTOCOL – USING THE AUDIOMETERS</w:t>
      </w:r>
    </w:p>
    <w:p w:rsidR="00F3721A" w:rsidRDefault="00F3721A" w:rsidP="006C5EB6">
      <w:pPr>
        <w:pStyle w:val="Heading1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Equipment and test environment</w:t>
      </w:r>
    </w:p>
    <w:p w:rsidR="0070350A" w:rsidRDefault="0070350A" w:rsidP="006C5EB6">
      <w:pPr>
        <w:spacing w:line="360" w:lineRule="auto"/>
      </w:pPr>
    </w:p>
    <w:p w:rsidR="00E419BF" w:rsidRDefault="00E419BF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t xml:space="preserve">A </w:t>
      </w:r>
      <w:r w:rsidR="00BB359F" w:rsidRPr="00BB359F">
        <w:rPr>
          <w:b/>
        </w:rPr>
        <w:t>member of staff</w:t>
      </w:r>
      <w:r>
        <w:t xml:space="preserve"> should </w:t>
      </w:r>
      <w:r w:rsidRPr="00BB359F">
        <w:rPr>
          <w:b/>
        </w:rPr>
        <w:t>initially check the audiometers</w:t>
      </w:r>
      <w:r>
        <w:t xml:space="preserve"> before being used each session. The tester </w:t>
      </w:r>
      <w:r w:rsidR="00BB359F">
        <w:t>must</w:t>
      </w:r>
      <w:r>
        <w:t xml:space="preserve"> not fiddle with the wires or connections. If there is a problem, call in a member of staff.</w:t>
      </w:r>
    </w:p>
    <w:p w:rsidR="00F3721A" w:rsidRDefault="0070350A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 w:rsidRPr="002A0BC0">
        <w:rPr>
          <w:b/>
        </w:rPr>
        <w:t>Clean</w:t>
      </w:r>
      <w:r>
        <w:t xml:space="preserve"> the audiometer, headphones and response button with a </w:t>
      </w:r>
      <w:r w:rsidRPr="00BB359F">
        <w:rPr>
          <w:b/>
        </w:rPr>
        <w:t>medical wipe</w:t>
      </w:r>
      <w:r w:rsidR="00F3721A">
        <w:t>.</w:t>
      </w:r>
    </w:p>
    <w:p w:rsidR="00611771" w:rsidRDefault="00611771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rPr>
          <w:b/>
        </w:rPr>
        <w:t>Check the paperwork</w:t>
      </w:r>
      <w:r w:rsidR="00903E89">
        <w:t xml:space="preserve"> for the subject to ensure full permission has been obtained.</w:t>
      </w:r>
    </w:p>
    <w:p w:rsidR="004F1E1D" w:rsidRDefault="004F1E1D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rPr>
          <w:b/>
        </w:rPr>
        <w:t>To turn the audiometer on</w:t>
      </w:r>
      <w:r>
        <w:t xml:space="preserve"> press the </w:t>
      </w:r>
      <w:r w:rsidR="004B6C4E" w:rsidRPr="004B6C4E">
        <w:rPr>
          <w:b/>
        </w:rPr>
        <w:t xml:space="preserve">tone </w:t>
      </w:r>
      <w:proofErr w:type="gramStart"/>
      <w:r w:rsidR="004B6C4E" w:rsidRPr="004B6C4E">
        <w:rPr>
          <w:b/>
        </w:rPr>
        <w:t>switch</w:t>
      </w:r>
      <w:r w:rsidR="004B6C4E">
        <w:t xml:space="preserve"> </w:t>
      </w:r>
      <w:r>
        <w:t>.</w:t>
      </w:r>
      <w:proofErr w:type="gramEnd"/>
      <w:r>
        <w:t xml:space="preserve"> </w:t>
      </w:r>
      <w:r>
        <w:rPr>
          <w:b/>
        </w:rPr>
        <w:t xml:space="preserve">To power off </w:t>
      </w:r>
      <w:r w:rsidR="004B6C4E">
        <w:rPr>
          <w:b/>
        </w:rPr>
        <w:t xml:space="preserve">hold down </w:t>
      </w:r>
      <w:r>
        <w:rPr>
          <w:b/>
        </w:rPr>
        <w:t>the two rotary wheels at the same time for a few seconds.</w:t>
      </w:r>
    </w:p>
    <w:p w:rsidR="00903E89" w:rsidRDefault="00903E89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rPr>
          <w:b/>
        </w:rPr>
        <w:t xml:space="preserve">Record the </w:t>
      </w:r>
      <w:r w:rsidR="0073458F">
        <w:rPr>
          <w:b/>
        </w:rPr>
        <w:t>student</w:t>
      </w:r>
      <w:r w:rsidR="00D045AA">
        <w:rPr>
          <w:b/>
        </w:rPr>
        <w:t>’</w:t>
      </w:r>
      <w:bookmarkStart w:id="0" w:name="_GoBack"/>
      <w:bookmarkEnd w:id="0"/>
      <w:r w:rsidR="0073458F">
        <w:rPr>
          <w:b/>
        </w:rPr>
        <w:t>s name and register class on the record sheet</w:t>
      </w:r>
      <w:r>
        <w:t>.</w:t>
      </w:r>
    </w:p>
    <w:p w:rsidR="00BB359F" w:rsidRPr="00BB359F" w:rsidRDefault="0070350A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t xml:space="preserve">Set the subject so that </w:t>
      </w:r>
      <w:r w:rsidRPr="00BB359F">
        <w:rPr>
          <w:b/>
        </w:rPr>
        <w:t>their face is visible to the tester</w:t>
      </w:r>
      <w:r w:rsidR="00BB359F">
        <w:t>, but not able to see the tester with the audiometer controls</w:t>
      </w:r>
      <w:r>
        <w:t xml:space="preserve">. 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The subject shall not be</w:t>
      </w:r>
      <w:r w:rsidR="00F3721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able to see or hear the tester adjust the audiometer controls.</w:t>
      </w:r>
      <w:r w:rsidR="00F3721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</w:p>
    <w:p w:rsidR="00F3721A" w:rsidRPr="00F3721A" w:rsidRDefault="00BB359F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I</w:t>
      </w:r>
      <w:r w:rsidR="00F3721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f there is a </w:t>
      </w:r>
      <w:r w:rsidR="00F3721A" w:rsidRPr="00FC7934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loud noise</w:t>
      </w:r>
      <w:r w:rsidR="00F3721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along the corridor or in the room </w:t>
      </w:r>
      <w:r w:rsidR="00F3721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then </w:t>
      </w:r>
      <w:r w:rsidRPr="00FC7934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temporarily </w:t>
      </w:r>
      <w:r w:rsidR="00F3721A" w:rsidRPr="00FC7934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stop the test.</w:t>
      </w:r>
    </w:p>
    <w:p w:rsidR="00F3721A" w:rsidRPr="00E419BF" w:rsidRDefault="00F3721A" w:rsidP="006C5EB6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284" w:hanging="502"/>
      </w:pP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Check the ambient (room</w:t>
      </w:r>
      <w:r w:rsidR="002A0BC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)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noise</w:t>
      </w:r>
      <w:r w:rsid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level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is less than </w:t>
      </w:r>
      <w:r w:rsidRPr="00E85BE1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35 </w:t>
      </w:r>
      <w:proofErr w:type="spellStart"/>
      <w:r w:rsidRPr="00E85BE1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dB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  <w:proofErr w:type="spellEnd"/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0350A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0350A">
        <w:t xml:space="preserve"> 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If it is higher than this </w:t>
      </w:r>
      <w:r w:rsidR="002A0BC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don’t complete the test until the background noise decreases.</w:t>
      </w:r>
    </w:p>
    <w:p w:rsidR="00E419BF" w:rsidRPr="00E419BF" w:rsidRDefault="00E419BF" w:rsidP="006C5EB6">
      <w:pPr>
        <w:pStyle w:val="Heading1"/>
        <w:tabs>
          <w:tab w:val="left" w:pos="284"/>
        </w:tabs>
        <w:spacing w:line="360" w:lineRule="auto"/>
        <w:ind w:left="284" w:hanging="502"/>
        <w:rPr>
          <w:rFonts w:eastAsiaTheme="minorHAnsi"/>
          <w:lang w:eastAsia="en-US"/>
        </w:rPr>
      </w:pPr>
      <w:r w:rsidRPr="00E419BF">
        <w:rPr>
          <w:rFonts w:eastAsiaTheme="minorHAnsi"/>
          <w:lang w:eastAsia="en-US"/>
        </w:rPr>
        <w:t>Preparation for testing</w:t>
      </w:r>
    </w:p>
    <w:p w:rsidR="00D65486" w:rsidRPr="008D4F1C" w:rsidRDefault="002A0BC0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2A0BC0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T</w:t>
      </w:r>
      <w:r w:rsidR="00D80DB4" w:rsidRPr="002A0BC0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alk slowly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Pr="002A0BC0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and clearly</w:t>
      </w:r>
      <w:r w:rsidR="00D80DB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to the subject and put them at ease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, check they understand what you are asking</w:t>
      </w:r>
      <w:r w:rsidR="00D80DB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. Be aware of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the subject’s age, hearing, language skills</w:t>
      </w:r>
      <w:r w:rsidR="00D65486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and any other possible communication difficulties. </w:t>
      </w:r>
    </w:p>
    <w:p w:rsidR="00E85BE1" w:rsidRDefault="00D65486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If the subject has a lot of </w:t>
      </w: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wax in their ears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85BE1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don’t complete the 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test </w:t>
      </w:r>
      <w:r w:rsidR="00E85BE1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but ask them to come back when it is sorted. </w:t>
      </w:r>
    </w:p>
    <w:p w:rsidR="0089143D" w:rsidRPr="00E85BE1" w:rsidRDefault="00D80DB4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Ask if the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subject </w:t>
      </w:r>
      <w:r w:rsidR="00E85BE1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has been</w:t>
      </w:r>
      <w:r w:rsidR="00FC7934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exposed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to loud noise</w:t>
      </w:r>
      <w:r w:rsidR="00E419BF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during the previous</w:t>
      </w:r>
      <w:r w:rsidR="0089143D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24 hours.</w:t>
      </w:r>
      <w:r w:rsidR="00E419BF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If the answer is yes then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FC7934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ask 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the subject to </w:t>
      </w:r>
      <w:r w:rsidR="00FC7934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return to be tested </w:t>
      </w:r>
      <w:r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another day.</w:t>
      </w:r>
      <w:r w:rsidR="0089143D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(</w:t>
      </w:r>
      <w:r w:rsidR="00E419BF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‘Loud’ can be determined by having to shout or use a raised voice to</w:t>
      </w:r>
      <w:r w:rsidR="0089143D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419BF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communicate at a</w:t>
      </w:r>
      <w:r w:rsidR="002A0BC0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distance of 1 metre or 3 feet</w:t>
      </w:r>
      <w:r w:rsidR="0089143D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)</w:t>
      </w:r>
      <w:r w:rsidR="00E419BF" w:rsidRPr="00E85BE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</w:p>
    <w:p w:rsidR="0089143D" w:rsidRPr="008D4F1C" w:rsidRDefault="0089143D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Ask if the s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ubject ha</w:t>
      </w: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s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tinnitus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, as this may affect their ability to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detect tones in one or both ears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  <w:r w:rsidR="00735082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Speak to a member of staff if the answer is yes</w:t>
      </w:r>
      <w:r w:rsidR="00FC7934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</w:p>
    <w:p w:rsidR="00E419BF" w:rsidRPr="008D4F1C" w:rsidRDefault="0089143D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Ask the s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ubjects if they</w:t>
      </w:r>
      <w:r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have better hearing in one ear;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if </w:t>
      </w:r>
      <w:r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they do, start the test with this ear, </w:t>
      </w:r>
      <w:r w:rsidR="000975E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if there is no difference start the test with the </w:t>
      </w:r>
      <w:r w:rsidR="000975E4" w:rsidRPr="008D4F1C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left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ear.</w:t>
      </w:r>
    </w:p>
    <w:p w:rsidR="000975E4" w:rsidRDefault="00467C69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4957FD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lastRenderedPageBreak/>
        <w:t>Give the subject the instruction sheet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to read and also </w:t>
      </w:r>
      <w:r w:rsidRPr="00467C6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r</w:t>
      </w:r>
      <w:r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ead the</w:t>
      </w:r>
      <w:r w:rsidR="000975E4" w:rsidRPr="00467C6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instructions</w:t>
      </w:r>
      <w:r w:rsid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:</w:t>
      </w:r>
    </w:p>
    <w:p w:rsidR="008D4F1C" w:rsidRDefault="008D4F1C" w:rsidP="006C5EB6">
      <w:pPr>
        <w:pStyle w:val="ListParagraph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</w:p>
    <w:p w:rsidR="008D4F1C" w:rsidRDefault="006C5EB6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b/>
          <w:i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i/>
          <w:sz w:val="23"/>
          <w:szCs w:val="23"/>
          <w:lang w:eastAsia="en-US"/>
        </w:rPr>
        <w:tab/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>“I am going to test your hearing by measuring the quietest sounds that you can</w:t>
      </w:r>
      <w:r w:rsidR="00735082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 </w:t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hear. As soon as you hear a sound (tone), press </w:t>
      </w:r>
      <w:r w:rsidR="00735082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the button. Keep it pressed for </w:t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>as long as you hear the sound (tone), no matter which ear you hear it in. Release</w:t>
      </w:r>
      <w:r w:rsidR="00735082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 </w:t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>the button as soon as you no longer hear the sound (tone). Whatever the sound</w:t>
      </w:r>
      <w:r w:rsidR="00735082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 </w:t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and no matter how faint the </w:t>
      </w:r>
      <w:proofErr w:type="gramStart"/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>sound, press</w:t>
      </w:r>
      <w:proofErr w:type="gramEnd"/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 the button as soon as you think you</w:t>
      </w:r>
      <w:r w:rsidR="00735082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 </w:t>
      </w:r>
      <w:r w:rsidR="008D4F1C" w:rsidRPr="008D4F1C">
        <w:rPr>
          <w:rFonts w:ascii="Arial" w:eastAsiaTheme="minorHAnsi" w:hAnsi="Arial" w:cs="Arial"/>
          <w:b/>
          <w:i/>
          <w:sz w:val="23"/>
          <w:szCs w:val="23"/>
          <w:lang w:eastAsia="en-US"/>
        </w:rPr>
        <w:t>hear it, and release it as soon as you think it stops.”</w:t>
      </w:r>
    </w:p>
    <w:p w:rsidR="00467C69" w:rsidRPr="008D4F1C" w:rsidRDefault="00467C69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b/>
          <w:i/>
          <w:color w:val="000000"/>
          <w:sz w:val="23"/>
          <w:szCs w:val="23"/>
          <w:lang w:eastAsia="en-US"/>
        </w:rPr>
      </w:pPr>
    </w:p>
    <w:p w:rsidR="00574373" w:rsidRPr="00574373" w:rsidRDefault="00063F0E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</w:pPr>
      <w:r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Ask the subject to r</w:t>
      </w:r>
      <w:r w:rsidR="00E419BF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emove any </w:t>
      </w:r>
      <w:r w:rsidR="000975E4" w:rsidRPr="00735082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glasses</w:t>
      </w:r>
      <w:r w:rsidR="000975E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, </w:t>
      </w:r>
      <w:r w:rsidR="00E419BF" w:rsidRPr="00063F0E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headwear or ear-rings</w:t>
      </w:r>
      <w:r w:rsidR="000975E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that may obstruct the </w:t>
      </w:r>
      <w:r w:rsidR="000975E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headphones.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Wherever possible, hair, scarves etc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, should not be</w:t>
      </w:r>
      <w:r w:rsidR="000975E4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allowed to sit between the ear and the </w:t>
      </w:r>
      <w:r w:rsidR="00735082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headphones</w:t>
      </w:r>
      <w:r w:rsidR="00E419BF" w:rsidRPr="008D4F1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</w:p>
    <w:p w:rsidR="00574373" w:rsidRPr="00574373" w:rsidRDefault="001E19A4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</w:pPr>
      <w:r w:rsidRPr="00574373">
        <w:rPr>
          <w:rFonts w:ascii="Arial" w:eastAsiaTheme="minorHAnsi" w:hAnsi="Arial" w:cs="Arial"/>
          <w:sz w:val="23"/>
          <w:szCs w:val="23"/>
          <w:lang w:eastAsia="en-US"/>
        </w:rPr>
        <w:t xml:space="preserve">Check the </w:t>
      </w:r>
      <w:r w:rsidRPr="00574373">
        <w:rPr>
          <w:rFonts w:ascii="Arial" w:eastAsiaTheme="minorHAnsi" w:hAnsi="Arial" w:cs="Arial"/>
          <w:b/>
          <w:sz w:val="23"/>
          <w:szCs w:val="23"/>
          <w:lang w:eastAsia="en-US"/>
        </w:rPr>
        <w:t>audiometers show</w:t>
      </w:r>
      <w:r w:rsidRPr="00574373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687F0A" w:rsidRPr="00574373">
        <w:rPr>
          <w:rFonts w:ascii="Arial" w:eastAsiaTheme="minorHAnsi" w:hAnsi="Arial" w:cs="Arial"/>
          <w:sz w:val="23"/>
          <w:szCs w:val="23"/>
          <w:lang w:eastAsia="en-US"/>
        </w:rPr>
        <w:t xml:space="preserve">when the subject </w:t>
      </w:r>
      <w:r w:rsidR="00687F0A" w:rsidRPr="006C5EB6">
        <w:rPr>
          <w:rFonts w:ascii="Arial" w:eastAsiaTheme="minorHAnsi" w:hAnsi="Arial" w:cs="Arial"/>
          <w:b/>
          <w:sz w:val="23"/>
          <w:szCs w:val="23"/>
          <w:lang w:eastAsia="en-US"/>
        </w:rPr>
        <w:t>presses the response button</w:t>
      </w:r>
      <w:r w:rsidR="00687F0A" w:rsidRPr="00574373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Pr="00574373">
        <w:rPr>
          <w:rFonts w:ascii="Arial" w:eastAsiaTheme="minorHAnsi" w:hAnsi="Arial" w:cs="Arial"/>
          <w:sz w:val="23"/>
          <w:szCs w:val="23"/>
          <w:lang w:eastAsia="en-US"/>
        </w:rPr>
        <w:t>and when t</w:t>
      </w:r>
      <w:r w:rsidR="006C5EB6">
        <w:rPr>
          <w:rFonts w:ascii="Arial" w:eastAsiaTheme="minorHAnsi" w:hAnsi="Arial" w:cs="Arial"/>
          <w:sz w:val="23"/>
          <w:szCs w:val="23"/>
          <w:lang w:eastAsia="en-US"/>
        </w:rPr>
        <w:t>hey release the response button.</w:t>
      </w:r>
    </w:p>
    <w:p w:rsidR="00574373" w:rsidRPr="00574373" w:rsidRDefault="00574373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</w:pPr>
      <w:r>
        <w:rPr>
          <w:rFonts w:ascii="Arial" w:eastAsiaTheme="minorHAnsi" w:hAnsi="Arial" w:cs="Arial"/>
          <w:sz w:val="23"/>
          <w:szCs w:val="23"/>
          <w:lang w:eastAsia="en-US"/>
        </w:rPr>
        <w:t>Carefully</w:t>
      </w:r>
      <w:r w:rsidRPr="00574373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Pr="00574373">
        <w:rPr>
          <w:rFonts w:ascii="Arial" w:eastAsiaTheme="minorHAnsi" w:hAnsi="Arial" w:cs="Arial"/>
          <w:b/>
          <w:sz w:val="23"/>
          <w:szCs w:val="23"/>
          <w:lang w:eastAsia="en-US"/>
        </w:rPr>
        <w:t>fit the headphones</w:t>
      </w:r>
      <w:r w:rsidR="00BC2B42">
        <w:rPr>
          <w:rFonts w:ascii="Arial" w:eastAsiaTheme="minorHAnsi" w:hAnsi="Arial" w:cs="Arial"/>
          <w:sz w:val="23"/>
          <w:szCs w:val="23"/>
          <w:lang w:eastAsia="en-US"/>
        </w:rPr>
        <w:t xml:space="preserve">, </w:t>
      </w:r>
      <w:r w:rsidR="00063F0E">
        <w:rPr>
          <w:rFonts w:ascii="Arial" w:eastAsiaTheme="minorHAnsi" w:hAnsi="Arial" w:cs="Arial"/>
          <w:b/>
          <w:sz w:val="23"/>
          <w:szCs w:val="23"/>
          <w:lang w:eastAsia="en-US"/>
        </w:rPr>
        <w:t>Red</w:t>
      </w:r>
      <w:r w:rsidR="00BC2B42">
        <w:rPr>
          <w:rFonts w:ascii="Arial" w:eastAsiaTheme="minorHAnsi" w:hAnsi="Arial" w:cs="Arial"/>
          <w:sz w:val="23"/>
          <w:szCs w:val="23"/>
          <w:lang w:eastAsia="en-US"/>
        </w:rPr>
        <w:t xml:space="preserve"> to the subject’s </w:t>
      </w:r>
      <w:r w:rsidR="00BC2B42" w:rsidRPr="001C03D0">
        <w:rPr>
          <w:rFonts w:ascii="Arial" w:eastAsiaTheme="minorHAnsi" w:hAnsi="Arial" w:cs="Arial"/>
          <w:b/>
          <w:sz w:val="23"/>
          <w:szCs w:val="23"/>
          <w:lang w:eastAsia="en-US"/>
        </w:rPr>
        <w:t>Right Ear</w:t>
      </w:r>
    </w:p>
    <w:p w:rsidR="00D45D9A" w:rsidRDefault="00574373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Tell the subject </w:t>
      </w:r>
      <w:r w:rsidRPr="00063F0E">
        <w:rPr>
          <w:rFonts w:ascii="Arial" w:eastAsiaTheme="minorHAnsi" w:hAnsi="Arial" w:cs="Arial"/>
          <w:b/>
          <w:sz w:val="23"/>
          <w:szCs w:val="23"/>
          <w:lang w:eastAsia="en-US"/>
        </w:rPr>
        <w:t>not to hold or move the</w:t>
      </w:r>
      <w:r w:rsidR="006C5EB6" w:rsidRPr="00063F0E">
        <w:rPr>
          <w:rFonts w:ascii="Arial" w:eastAsiaTheme="minorHAnsi" w:hAnsi="Arial" w:cs="Arial"/>
          <w:b/>
          <w:sz w:val="23"/>
          <w:szCs w:val="23"/>
          <w:lang w:eastAsia="en-US"/>
        </w:rPr>
        <w:t xml:space="preserve"> headphones</w:t>
      </w:r>
      <w:r w:rsidRPr="001B62CB">
        <w:rPr>
          <w:rFonts w:ascii="Arial" w:eastAsiaTheme="minorHAnsi" w:hAnsi="Arial" w:cs="Arial"/>
          <w:sz w:val="23"/>
          <w:szCs w:val="23"/>
          <w:lang w:eastAsia="en-US"/>
        </w:rPr>
        <w:t>, after checking with the subject that there is no discomfort. Make sure the headphones are correctly fitted over the ear canals.</w:t>
      </w:r>
    </w:p>
    <w:p w:rsidR="00D45D9A" w:rsidRPr="00D45D9A" w:rsidRDefault="00D45D9A" w:rsidP="006C5EB6">
      <w:pPr>
        <w:pStyle w:val="Heading1"/>
        <w:tabs>
          <w:tab w:val="left" w:pos="284"/>
        </w:tabs>
        <w:spacing w:line="360" w:lineRule="auto"/>
        <w:ind w:left="284" w:hanging="50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Test order</w:t>
      </w:r>
    </w:p>
    <w:p w:rsidR="001B62CB" w:rsidRDefault="001B62CB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Start with the better-hearing ear or the </w:t>
      </w:r>
      <w:r w:rsidRPr="001B62CB">
        <w:rPr>
          <w:rFonts w:ascii="Arial" w:eastAsiaTheme="minorHAnsi" w:hAnsi="Arial" w:cs="Arial"/>
          <w:b/>
          <w:sz w:val="23"/>
          <w:szCs w:val="23"/>
          <w:lang w:eastAsia="en-US"/>
        </w:rPr>
        <w:t>left ear</w:t>
      </w: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 and </w:t>
      </w:r>
      <w:r w:rsidR="00063F0E">
        <w:rPr>
          <w:rFonts w:ascii="Arial" w:eastAsiaTheme="minorHAnsi" w:hAnsi="Arial" w:cs="Arial"/>
          <w:sz w:val="23"/>
          <w:szCs w:val="23"/>
          <w:lang w:eastAsia="en-US"/>
        </w:rPr>
        <w:t>test at the following frequencies in this order.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1000 Hz. 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2000 Hz, 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>4000 Hz,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>8000 Hz,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500 Hz and 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>250 Hz in that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order. </w:t>
      </w:r>
    </w:p>
    <w:p w:rsidR="001B62CB" w:rsidRDefault="001B62CB" w:rsidP="006C5EB6">
      <w:pPr>
        <w:pStyle w:val="ListParagraph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993" w:firstLine="0"/>
        <w:rPr>
          <w:rFonts w:ascii="Arial" w:eastAsiaTheme="minorHAnsi" w:hAnsi="Arial" w:cs="Arial"/>
          <w:sz w:val="23"/>
          <w:szCs w:val="23"/>
          <w:lang w:eastAsia="en-US"/>
        </w:rPr>
      </w:pPr>
      <w:r w:rsidRPr="001B62CB">
        <w:rPr>
          <w:rFonts w:ascii="Arial" w:eastAsiaTheme="minorHAnsi" w:hAnsi="Arial" w:cs="Arial"/>
          <w:sz w:val="23"/>
          <w:szCs w:val="23"/>
          <w:lang w:eastAsia="en-US"/>
        </w:rPr>
        <w:t xml:space="preserve">Then, for the first ear only, retest at 1000 Hz. </w:t>
      </w:r>
    </w:p>
    <w:p w:rsidR="001B62CB" w:rsidRDefault="00854AC6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ab/>
      </w:r>
      <w:r w:rsidR="001B62CB" w:rsidRPr="001B62CB">
        <w:rPr>
          <w:rFonts w:ascii="Arial" w:eastAsiaTheme="minorHAnsi" w:hAnsi="Arial" w:cs="Arial"/>
          <w:sz w:val="23"/>
          <w:szCs w:val="23"/>
          <w:lang w:eastAsia="en-US"/>
        </w:rPr>
        <w:t>If the retest value is no more</w:t>
      </w:r>
      <w:r w:rsidR="001B62CB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1B62CB" w:rsidRPr="001B62CB">
        <w:rPr>
          <w:rFonts w:ascii="Arial" w:eastAsiaTheme="minorHAnsi" w:hAnsi="Arial" w:cs="Arial"/>
          <w:sz w:val="23"/>
          <w:szCs w:val="23"/>
          <w:lang w:eastAsia="en-US"/>
        </w:rPr>
        <w:t>than 5 dB different from the original value take the more sensitive threshold as</w:t>
      </w:r>
      <w:r w:rsidR="001B62CB">
        <w:rPr>
          <w:rFonts w:ascii="Arial" w:eastAsiaTheme="minorHAnsi" w:hAnsi="Arial" w:cs="Arial"/>
          <w:sz w:val="23"/>
          <w:szCs w:val="23"/>
          <w:lang w:eastAsia="en-US"/>
        </w:rPr>
        <w:t xml:space="preserve"> the final value, but if the retest value differs from the original value by more than 5 dB then get someone else to conduct the test.</w:t>
      </w:r>
      <w:r w:rsidR="00514684">
        <w:rPr>
          <w:rFonts w:ascii="Arial" w:eastAsiaTheme="minorHAnsi" w:hAnsi="Arial" w:cs="Arial"/>
          <w:sz w:val="23"/>
          <w:szCs w:val="23"/>
          <w:lang w:eastAsia="en-US"/>
        </w:rPr>
        <w:t>(This is probably best done at another time)</w:t>
      </w:r>
    </w:p>
    <w:p w:rsidR="00514684" w:rsidRDefault="00514684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</w:p>
    <w:p w:rsidR="001B62CB" w:rsidRDefault="006C5EB6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lastRenderedPageBreak/>
        <w:tab/>
      </w:r>
      <w:r w:rsidR="00514684">
        <w:rPr>
          <w:rFonts w:ascii="Arial" w:eastAsiaTheme="minorHAnsi" w:hAnsi="Arial" w:cs="Arial"/>
          <w:sz w:val="23"/>
          <w:szCs w:val="23"/>
          <w:lang w:eastAsia="en-US"/>
        </w:rPr>
        <w:t xml:space="preserve">Where needed and practicable, </w:t>
      </w:r>
      <w:r w:rsidR="001B62CB">
        <w:rPr>
          <w:rFonts w:ascii="Arial" w:eastAsiaTheme="minorHAnsi" w:hAnsi="Arial" w:cs="Arial"/>
          <w:sz w:val="23"/>
          <w:szCs w:val="23"/>
          <w:lang w:eastAsia="en-US"/>
        </w:rPr>
        <w:t>test also at intermediate frequencies 750 Hz, 1500 Hz, 3000 Hz and 6000 Hz</w:t>
      </w:r>
      <w:r w:rsidR="00514684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1B62CB">
        <w:rPr>
          <w:rFonts w:ascii="Arial" w:eastAsiaTheme="minorHAnsi" w:hAnsi="Arial" w:cs="Arial"/>
          <w:sz w:val="23"/>
          <w:szCs w:val="23"/>
          <w:lang w:eastAsia="en-US"/>
        </w:rPr>
        <w:t>(3000 Hz and 6000 Hz may be required in cases of high-</w:t>
      </w:r>
      <w:r w:rsidR="00514684">
        <w:rPr>
          <w:rFonts w:ascii="Arial" w:eastAsiaTheme="minorHAnsi" w:hAnsi="Arial" w:cs="Arial"/>
          <w:sz w:val="23"/>
          <w:szCs w:val="23"/>
          <w:lang w:eastAsia="en-US"/>
        </w:rPr>
        <w:t>f</w:t>
      </w:r>
      <w:r w:rsidR="001B62CB">
        <w:rPr>
          <w:rFonts w:ascii="Arial" w:eastAsiaTheme="minorHAnsi" w:hAnsi="Arial" w:cs="Arial"/>
          <w:sz w:val="23"/>
          <w:szCs w:val="23"/>
          <w:lang w:eastAsia="en-US"/>
        </w:rPr>
        <w:t>requency hearing loss).</w:t>
      </w:r>
    </w:p>
    <w:p w:rsidR="00574373" w:rsidRDefault="001B62CB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514684">
        <w:rPr>
          <w:rFonts w:ascii="Arial" w:eastAsiaTheme="minorHAnsi" w:hAnsi="Arial" w:cs="Arial"/>
          <w:sz w:val="23"/>
          <w:szCs w:val="23"/>
          <w:lang w:eastAsia="en-US"/>
        </w:rPr>
        <w:t>Test the opposite ear in the same order. The retest at 1000 Hz is normally not</w:t>
      </w:r>
      <w:r w:rsidR="00514684" w:rsidRPr="00514684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Pr="00514684">
        <w:rPr>
          <w:rFonts w:ascii="Arial" w:eastAsiaTheme="minorHAnsi" w:hAnsi="Arial" w:cs="Arial"/>
          <w:sz w:val="23"/>
          <w:szCs w:val="23"/>
          <w:lang w:eastAsia="en-US"/>
        </w:rPr>
        <w:t>required in the second ear unless tests in the</w:t>
      </w:r>
      <w:r w:rsidR="00514684" w:rsidRPr="00514684">
        <w:rPr>
          <w:rFonts w:ascii="Arial" w:eastAsiaTheme="minorHAnsi" w:hAnsi="Arial" w:cs="Arial"/>
          <w:sz w:val="23"/>
          <w:szCs w:val="23"/>
          <w:lang w:eastAsia="en-US"/>
        </w:rPr>
        <w:t xml:space="preserve"> first ear revealed significant </w:t>
      </w:r>
      <w:r w:rsidRPr="00514684">
        <w:rPr>
          <w:rFonts w:ascii="Arial" w:eastAsiaTheme="minorHAnsi" w:hAnsi="Arial" w:cs="Arial"/>
          <w:sz w:val="23"/>
          <w:szCs w:val="23"/>
          <w:lang w:eastAsia="en-US"/>
        </w:rPr>
        <w:t>variation.</w:t>
      </w:r>
    </w:p>
    <w:p w:rsidR="00D45D9A" w:rsidRDefault="00D45D9A" w:rsidP="006C5EB6">
      <w:pPr>
        <w:pStyle w:val="Heading1"/>
        <w:tabs>
          <w:tab w:val="left" w:pos="284"/>
        </w:tabs>
        <w:spacing w:line="360" w:lineRule="auto"/>
        <w:ind w:left="284" w:hanging="50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length of tone</w:t>
      </w:r>
    </w:p>
    <w:p w:rsidR="00D45D9A" w:rsidRDefault="007F237E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7F237E">
        <w:rPr>
          <w:rFonts w:ascii="Arial" w:eastAsiaTheme="minorHAnsi" w:hAnsi="Arial" w:cs="Arial"/>
          <w:b/>
          <w:sz w:val="23"/>
          <w:szCs w:val="23"/>
          <w:lang w:eastAsia="en-US"/>
        </w:rPr>
        <w:t xml:space="preserve">Play each tone </w:t>
      </w:r>
      <w:r w:rsidRPr="007F237E">
        <w:rPr>
          <w:rFonts w:ascii="Arial" w:eastAsiaTheme="minorHAnsi" w:hAnsi="Arial" w:cs="Arial"/>
          <w:b/>
          <w:sz w:val="23"/>
          <w:szCs w:val="23"/>
          <w:u w:val="single"/>
          <w:lang w:eastAsia="en-US"/>
        </w:rPr>
        <w:t>randomly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 for between </w:t>
      </w:r>
      <w:r w:rsidRPr="007F237E">
        <w:rPr>
          <w:rFonts w:ascii="Arial" w:eastAsiaTheme="minorHAnsi" w:hAnsi="Arial" w:cs="Arial"/>
          <w:b/>
          <w:sz w:val="23"/>
          <w:szCs w:val="23"/>
          <w:lang w:eastAsia="en-US"/>
        </w:rPr>
        <w:t>1 and 3 secon</w:t>
      </w:r>
      <w:r w:rsidR="00DA0EDC">
        <w:rPr>
          <w:rFonts w:ascii="Arial" w:eastAsiaTheme="minorHAnsi" w:hAnsi="Arial" w:cs="Arial"/>
          <w:b/>
          <w:sz w:val="23"/>
          <w:szCs w:val="23"/>
          <w:lang w:eastAsia="en-US"/>
        </w:rPr>
        <w:t>ds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. The timings </w:t>
      </w:r>
      <w:r w:rsidRPr="007F237E">
        <w:rPr>
          <w:rFonts w:ascii="Arial" w:eastAsiaTheme="minorHAnsi" w:hAnsi="Arial" w:cs="Arial"/>
          <w:b/>
          <w:sz w:val="23"/>
          <w:szCs w:val="23"/>
          <w:lang w:eastAsia="en-US"/>
        </w:rPr>
        <w:t>mustn’t be predictable</w:t>
      </w:r>
      <w:r>
        <w:rPr>
          <w:rFonts w:ascii="Arial" w:eastAsiaTheme="minorHAnsi" w:hAnsi="Arial" w:cs="Arial"/>
          <w:sz w:val="23"/>
          <w:szCs w:val="23"/>
          <w:lang w:eastAsia="en-US"/>
        </w:rPr>
        <w:t>. Don’t stop the signal as soon as the subject responds. The subject should respond for the duration of the sound.</w:t>
      </w:r>
    </w:p>
    <w:p w:rsidR="00D45D9A" w:rsidRPr="00063F0E" w:rsidRDefault="00D45D9A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u w:val="single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666160">
        <w:rPr>
          <w:rFonts w:ascii="Arial" w:eastAsiaTheme="minorHAnsi" w:hAnsi="Arial" w:cs="Arial"/>
          <w:sz w:val="23"/>
          <w:szCs w:val="23"/>
          <w:lang w:eastAsia="en-US"/>
        </w:rPr>
        <w:t xml:space="preserve">For students play a tone of 1000 Hz at 30 dB (40 dB for a teacher). </w:t>
      </w:r>
      <w:r w:rsidR="00666160" w:rsidRPr="00063F0E">
        <w:rPr>
          <w:rFonts w:ascii="Arial" w:eastAsiaTheme="minorHAnsi" w:hAnsi="Arial" w:cs="Arial"/>
          <w:b/>
          <w:sz w:val="23"/>
          <w:szCs w:val="23"/>
          <w:u w:val="single"/>
          <w:lang w:eastAsia="en-US"/>
        </w:rPr>
        <w:t>NEVER PLAY ANY SOUND ABOVE 80 dB</w:t>
      </w:r>
    </w:p>
    <w:p w:rsidR="00D10B36" w:rsidRDefault="007F237E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666160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666160" w:rsidRPr="00666160">
        <w:rPr>
          <w:rFonts w:ascii="Arial" w:eastAsiaTheme="minorHAnsi" w:hAnsi="Arial" w:cs="Arial"/>
          <w:sz w:val="23"/>
          <w:szCs w:val="23"/>
          <w:lang w:eastAsia="en-US"/>
        </w:rPr>
        <w:t xml:space="preserve">If there is no response, </w:t>
      </w:r>
      <w:r w:rsidRPr="0066616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increase the level of the tone</w:t>
      </w:r>
      <w:r w:rsidR="00666160" w:rsidRPr="0066616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Pr="0066616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in 10-dB steps until a response occurs. If the tone is still inaudible at 80 dB HL,</w:t>
      </w:r>
      <w:r w:rsidR="00D10B36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then stop the test and seek out a member of staff.</w:t>
      </w:r>
    </w:p>
    <w:p w:rsidR="00D10B36" w:rsidRDefault="00D10B36" w:rsidP="006C5EB6">
      <w:pPr>
        <w:pStyle w:val="Heading1"/>
        <w:tabs>
          <w:tab w:val="left" w:pos="284"/>
        </w:tabs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 w:rsidRPr="00D10B36">
        <w:rPr>
          <w:rFonts w:eastAsiaTheme="minorHAnsi"/>
          <w:lang w:eastAsia="en-US"/>
        </w:rPr>
        <w:t>Method for finding threshold</w:t>
      </w:r>
    </w:p>
    <w:p w:rsidR="00D10B36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>
        <w:rPr>
          <w:rFonts w:eastAsiaTheme="minorHAnsi"/>
          <w:lang w:eastAsia="en-US"/>
        </w:rPr>
        <w:t>(</w:t>
      </w:r>
      <w:proofErr w:type="spellStart"/>
      <w:r>
        <w:rPr>
          <w:rFonts w:eastAsiaTheme="minorHAnsi"/>
          <w:lang w:eastAsia="en-US"/>
        </w:rPr>
        <w:t>i</w:t>
      </w:r>
      <w:proofErr w:type="spellEnd"/>
      <w:r>
        <w:rPr>
          <w:rFonts w:eastAsiaTheme="minorHAnsi"/>
          <w:lang w:eastAsia="en-US"/>
        </w:rPr>
        <w:t>)</w:t>
      </w:r>
      <w:r w:rsidR="00DA0EDC">
        <w:rPr>
          <w:rFonts w:eastAsiaTheme="minorHAnsi"/>
          <w:lang w:eastAsia="en-US"/>
        </w:rPr>
        <w:tab/>
      </w:r>
      <w:r w:rsidR="00D10B36" w:rsidRPr="00D10B36">
        <w:rPr>
          <w:rFonts w:eastAsiaTheme="minorHAnsi"/>
          <w:lang w:eastAsia="en-US"/>
        </w:rPr>
        <w:t xml:space="preserve">If the subject </w:t>
      </w:r>
      <w:r w:rsidR="007F237E" w:rsidRPr="00D10B36">
        <w:rPr>
          <w:rFonts w:eastAsiaTheme="minorHAnsi"/>
          <w:lang w:eastAsia="en-US"/>
        </w:rPr>
        <w:t>response</w:t>
      </w:r>
      <w:r w:rsidR="00D10B36" w:rsidRPr="00D10B36">
        <w:rPr>
          <w:rFonts w:eastAsiaTheme="minorHAnsi"/>
          <w:lang w:eastAsia="en-US"/>
        </w:rPr>
        <w:t xml:space="preserve"> to a tone is positive</w:t>
      </w:r>
      <w:r w:rsidR="007F237E" w:rsidRPr="00D10B36">
        <w:rPr>
          <w:rFonts w:eastAsiaTheme="minorHAnsi"/>
          <w:lang w:eastAsia="en-US"/>
        </w:rPr>
        <w:t xml:space="preserve">, </w:t>
      </w:r>
      <w:r w:rsidR="007F237E" w:rsidRPr="00605C89">
        <w:rPr>
          <w:rFonts w:eastAsiaTheme="minorHAnsi"/>
          <w:b/>
          <w:lang w:eastAsia="en-US"/>
        </w:rPr>
        <w:t>reduce the level of the tone in</w:t>
      </w:r>
      <w:r w:rsidR="00D10B36" w:rsidRPr="00605C89">
        <w:rPr>
          <w:rFonts w:eastAsiaTheme="minorHAnsi"/>
          <w:b/>
          <w:lang w:eastAsia="en-US"/>
        </w:rPr>
        <w:t xml:space="preserve"> </w:t>
      </w:r>
      <w:r w:rsidRPr="00605C89">
        <w:rPr>
          <w:rFonts w:eastAsiaTheme="minorHAnsi"/>
          <w:b/>
          <w:lang w:eastAsia="en-US"/>
        </w:rPr>
        <w:t>-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10</w:t>
      </w:r>
      <w:r w:rsid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 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dB</w:t>
      </w:r>
      <w:r w:rsidR="007F237E" w:rsidRPr="00D10B36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steps until no further response </w:t>
      </w:r>
      <w:r w:rsidR="007F237E" w:rsidRPr="00D10B36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occurs.</w:t>
      </w:r>
    </w:p>
    <w:p w:rsidR="00F92095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(ii)</w:t>
      </w:r>
      <w:r w:rsidR="00DA0ED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ab/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Increase</w:t>
      </w:r>
      <w:r w:rsidR="007F237E" w:rsidRPr="00D10B36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the level of the tone in </w:t>
      </w:r>
      <w:r w:rsidR="0073458F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5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dB steps</w:t>
      </w:r>
      <w:r w:rsidR="007F237E" w:rsidRPr="00D10B36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until a response occurs.</w:t>
      </w:r>
    </w:p>
    <w:p w:rsidR="00F92095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(iii)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DA0ED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ab/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After the first response using an ascending approach,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decrease the level by</w:t>
      </w:r>
      <w:r w:rsidR="00F92095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10</w:t>
      </w:r>
      <w:r w:rsid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 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dB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and begin another </w:t>
      </w:r>
      <w:r w:rsidR="0073458F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 xml:space="preserve">ascending 5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dB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series until the subject responds</w:t>
      </w:r>
      <w:r w:rsidR="00F92095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again.</w:t>
      </w:r>
    </w:p>
    <w:p w:rsidR="00F92095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(iv) </w:t>
      </w:r>
      <w:r w:rsidR="00DA0ED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ab/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Continue to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decrease the level by 10 dB and increase by 5 dB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until the</w:t>
      </w:r>
      <w:r w:rsidR="00F92095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subject responds at the same level on </w:t>
      </w:r>
      <w:r w:rsidR="007F237E"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two out of two, three or four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(i.e. 50 %</w:t>
      </w:r>
      <w:r w:rsidR="00F92095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F237E" w:rsidRPr="00F9209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or more) responses on the ascent. This is the hearing threshold level.</w:t>
      </w:r>
    </w:p>
    <w:p w:rsidR="00F92095" w:rsidRPr="00240210" w:rsidRDefault="00DA0EDC" w:rsidP="006C5EB6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b/>
          <w:i/>
          <w:color w:val="000000"/>
          <w:sz w:val="23"/>
          <w:szCs w:val="23"/>
          <w:lang w:eastAsia="en-US"/>
        </w:rPr>
      </w:pP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ab/>
      </w:r>
      <w:r w:rsidR="007F237E" w:rsidRPr="00240210">
        <w:rPr>
          <w:rFonts w:ascii="Arial" w:eastAsiaTheme="minorHAnsi" w:hAnsi="Arial" w:cs="Arial"/>
          <w:b/>
          <w:i/>
          <w:color w:val="FF0000"/>
          <w:sz w:val="23"/>
          <w:szCs w:val="23"/>
          <w:lang w:eastAsia="en-US"/>
        </w:rPr>
        <w:t>Threshold is defined as the lowest level at which responses occur in at least</w:t>
      </w:r>
      <w:r w:rsidR="00F92095" w:rsidRPr="00240210">
        <w:rPr>
          <w:rFonts w:ascii="Arial" w:eastAsiaTheme="minorHAnsi" w:hAnsi="Arial" w:cs="Arial"/>
          <w:b/>
          <w:i/>
          <w:color w:val="FF0000"/>
          <w:sz w:val="23"/>
          <w:szCs w:val="23"/>
          <w:lang w:eastAsia="en-US"/>
        </w:rPr>
        <w:t xml:space="preserve"> </w:t>
      </w:r>
      <w:r w:rsidR="007F237E" w:rsidRPr="00240210">
        <w:rPr>
          <w:rFonts w:ascii="Arial" w:eastAsiaTheme="minorHAnsi" w:hAnsi="Arial" w:cs="Arial"/>
          <w:b/>
          <w:i/>
          <w:color w:val="FF0000"/>
          <w:sz w:val="23"/>
          <w:szCs w:val="23"/>
          <w:lang w:eastAsia="en-US"/>
        </w:rPr>
        <w:t>half of a series of ascending trials with a minimum of two responses required</w:t>
      </w:r>
      <w:r w:rsidR="00F92095" w:rsidRPr="00240210">
        <w:rPr>
          <w:rFonts w:ascii="Arial" w:eastAsiaTheme="minorHAnsi" w:hAnsi="Arial" w:cs="Arial"/>
          <w:b/>
          <w:i/>
          <w:color w:val="FF0000"/>
          <w:sz w:val="23"/>
          <w:szCs w:val="23"/>
          <w:lang w:eastAsia="en-US"/>
        </w:rPr>
        <w:t xml:space="preserve"> at that level.</w:t>
      </w:r>
    </w:p>
    <w:p w:rsidR="00BC2B42" w:rsidRPr="00BC2B42" w:rsidRDefault="00BC2B42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605C89">
        <w:rPr>
          <w:rFonts w:ascii="Arial" w:eastAsiaTheme="minorHAnsi" w:hAnsi="Arial" w:cs="Arial"/>
          <w:b/>
          <w:color w:val="000000"/>
          <w:sz w:val="23"/>
          <w:szCs w:val="23"/>
          <w:lang w:eastAsia="en-US"/>
        </w:rPr>
        <w:t>Record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this value on the student sheet. MARK </w:t>
      </w:r>
      <w:proofErr w:type="gramStart"/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>a</w:t>
      </w:r>
      <w:proofErr w:type="gramEnd"/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73458F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X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for the Left Ear results and a </w:t>
      </w:r>
      <w:r w:rsidR="0073458F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O</w:t>
      </w:r>
      <w:r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for the right ear.</w:t>
      </w:r>
    </w:p>
    <w:p w:rsidR="00D22168" w:rsidRPr="00A066E5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A066E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(v) </w:t>
      </w:r>
      <w:r w:rsidR="00DA0EDC">
        <w:rPr>
          <w:rFonts w:ascii="Arial" w:eastAsiaTheme="minorHAnsi" w:hAnsi="Arial" w:cs="Arial"/>
          <w:color w:val="000000"/>
          <w:sz w:val="23"/>
          <w:szCs w:val="23"/>
          <w:lang w:eastAsia="en-US"/>
        </w:rPr>
        <w:tab/>
      </w:r>
      <w:r w:rsidRPr="00A066E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Proceed to the next frequency, starting at a clearly audible level and use the 10-dB-down, 5-dB-up seq</w:t>
      </w:r>
      <w:r w:rsidR="00A066E5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uence</w:t>
      </w:r>
      <w:r w:rsidR="00240210">
        <w:rPr>
          <w:rFonts w:ascii="Arial" w:eastAsiaTheme="minorHAnsi" w:hAnsi="Arial" w:cs="Arial"/>
          <w:color w:val="000000"/>
          <w:sz w:val="23"/>
          <w:szCs w:val="23"/>
          <w:lang w:eastAsia="en-US"/>
        </w:rPr>
        <w:t>.</w:t>
      </w:r>
    </w:p>
    <w:p w:rsidR="00A066E5" w:rsidRDefault="00D22168" w:rsidP="006C5EB6">
      <w:pPr>
        <w:pStyle w:val="ListParagraph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502"/>
        <w:rPr>
          <w:rFonts w:ascii="Arial" w:eastAsiaTheme="minorHAnsi" w:hAnsi="Arial" w:cs="Arial"/>
          <w:sz w:val="23"/>
          <w:szCs w:val="23"/>
          <w:lang w:eastAsia="en-US"/>
        </w:rPr>
      </w:pPr>
      <w:r w:rsidRPr="00611771">
        <w:rPr>
          <w:rFonts w:ascii="Arial" w:eastAsiaTheme="minorHAnsi" w:hAnsi="Arial" w:cs="Arial"/>
          <w:color w:val="000000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Subjects with short attention </w:t>
      </w:r>
      <w:proofErr w:type="gramStart"/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spans,</w:t>
      </w:r>
      <w:proofErr w:type="gramEnd"/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may find the full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test rather tiring. In these cases </w:t>
      </w:r>
      <w:r w:rsidR="00DA0EDC" w:rsidRPr="00240210">
        <w:rPr>
          <w:rFonts w:ascii="Arial" w:eastAsiaTheme="minorHAnsi" w:hAnsi="Arial" w:cs="Arial"/>
          <w:b/>
          <w:sz w:val="23"/>
          <w:szCs w:val="23"/>
          <w:lang w:eastAsia="en-US"/>
        </w:rPr>
        <w:t>call in a member of staff</w:t>
      </w:r>
      <w:r w:rsidR="00DA0EDC">
        <w:rPr>
          <w:rFonts w:ascii="Arial" w:eastAsiaTheme="minorHAnsi" w:hAnsi="Arial" w:cs="Arial"/>
          <w:sz w:val="23"/>
          <w:szCs w:val="23"/>
          <w:lang w:eastAsia="en-US"/>
        </w:rPr>
        <w:t xml:space="preserve"> to complete the test (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it may be appropriate to test fewer frequencies,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as it is better to test fewer frequencies accurately than to attempt a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lastRenderedPageBreak/>
        <w:t>complete test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on an un-cooperative subject where the accuracy will be in doubt. When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frequencies are omitted from the test the reason shall be recorded. With such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subjects other modifications to technique may be required, such as the use of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longer test tones or alternative response methods. Again these variations in</w:t>
      </w:r>
      <w:r w:rsidR="00611771" w:rsidRPr="0061177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="00A066E5" w:rsidRPr="00611771">
        <w:rPr>
          <w:rFonts w:ascii="Arial" w:eastAsiaTheme="minorHAnsi" w:hAnsi="Arial" w:cs="Arial"/>
          <w:sz w:val="23"/>
          <w:szCs w:val="23"/>
          <w:lang w:eastAsia="en-US"/>
        </w:rPr>
        <w:t>technique shall be recorded.</w:t>
      </w:r>
      <w:r w:rsidR="00645F12">
        <w:rPr>
          <w:rFonts w:ascii="Arial" w:eastAsiaTheme="minorHAnsi" w:hAnsi="Arial" w:cs="Arial"/>
          <w:sz w:val="23"/>
          <w:szCs w:val="23"/>
          <w:lang w:eastAsia="en-US"/>
        </w:rPr>
        <w:t>)</w:t>
      </w:r>
    </w:p>
    <w:p w:rsidR="00645F12" w:rsidRDefault="00645F12" w:rsidP="006C5EB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 xml:space="preserve">When the test has been completed, </w:t>
      </w:r>
      <w:r w:rsidRPr="00240210">
        <w:rPr>
          <w:rFonts w:ascii="Arial" w:eastAsiaTheme="minorHAnsi" w:hAnsi="Arial" w:cs="Arial"/>
          <w:b/>
          <w:sz w:val="23"/>
          <w:szCs w:val="23"/>
          <w:lang w:eastAsia="en-US"/>
        </w:rPr>
        <w:t>carefully remove the headphones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 from the subject.</w:t>
      </w:r>
    </w:p>
    <w:p w:rsidR="00611771" w:rsidRDefault="00611771" w:rsidP="006C5EB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 w:rsidRPr="00240210">
        <w:rPr>
          <w:rFonts w:ascii="Arial" w:eastAsiaTheme="minorHAnsi" w:hAnsi="Arial" w:cs="Arial"/>
          <w:b/>
          <w:sz w:val="23"/>
          <w:szCs w:val="23"/>
          <w:lang w:eastAsia="en-US"/>
        </w:rPr>
        <w:t>Thank the subject</w:t>
      </w:r>
      <w:r w:rsidR="00903E89">
        <w:rPr>
          <w:rFonts w:ascii="Arial" w:eastAsiaTheme="minorHAnsi" w:hAnsi="Arial" w:cs="Arial"/>
          <w:sz w:val="23"/>
          <w:szCs w:val="23"/>
          <w:lang w:eastAsia="en-US"/>
        </w:rPr>
        <w:t xml:space="preserve"> for helping with the test and tell them they can collect their results in one week.</w:t>
      </w:r>
      <w:r w:rsidR="00D32504">
        <w:rPr>
          <w:rFonts w:ascii="Arial" w:eastAsiaTheme="minorHAnsi" w:hAnsi="Arial" w:cs="Arial"/>
          <w:sz w:val="23"/>
          <w:szCs w:val="23"/>
          <w:lang w:eastAsia="en-US"/>
        </w:rPr>
        <w:t xml:space="preserve"> Remind them to add to their Saltire Award volunteering and also their planner for their CV.</w:t>
      </w:r>
    </w:p>
    <w:p w:rsidR="00903E89" w:rsidRDefault="00903E89" w:rsidP="006C5EB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 xml:space="preserve">If there are any </w:t>
      </w:r>
      <w:r w:rsidRPr="00240210">
        <w:rPr>
          <w:rFonts w:ascii="Arial" w:eastAsiaTheme="minorHAnsi" w:hAnsi="Arial" w:cs="Arial"/>
          <w:b/>
          <w:sz w:val="23"/>
          <w:szCs w:val="23"/>
          <w:lang w:eastAsia="en-US"/>
        </w:rPr>
        <w:t>unusual results consult a member of staff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 who will issue the subject with a referral card.</w:t>
      </w:r>
    </w:p>
    <w:p w:rsidR="00645F12" w:rsidRDefault="00645F12" w:rsidP="006C5EB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>Remind the students to log their use of earbuds/ headphones for one month.</w:t>
      </w:r>
    </w:p>
    <w:p w:rsidR="00D32504" w:rsidRDefault="00D32504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</w:p>
    <w:p w:rsidR="00D32504" w:rsidRPr="00D32504" w:rsidRDefault="00D32504" w:rsidP="000A6178">
      <w:pPr>
        <w:pStyle w:val="ListParagraph"/>
        <w:autoSpaceDE w:val="0"/>
        <w:autoSpaceDN w:val="0"/>
        <w:adjustRightInd w:val="0"/>
        <w:spacing w:line="360" w:lineRule="auto"/>
        <w:ind w:left="-426"/>
        <w:rPr>
          <w:rFonts w:ascii="Arial" w:eastAsiaTheme="minorHAnsi" w:hAnsi="Arial" w:cs="Arial"/>
          <w:b/>
          <w:i/>
          <w:sz w:val="23"/>
          <w:szCs w:val="23"/>
          <w:lang w:eastAsia="en-US"/>
        </w:rPr>
      </w:pPr>
      <w:r w:rsidRPr="00D32504">
        <w:rPr>
          <w:rFonts w:ascii="Arial" w:eastAsiaTheme="minorHAnsi" w:hAnsi="Arial" w:cs="Arial"/>
          <w:b/>
          <w:i/>
          <w:sz w:val="23"/>
          <w:szCs w:val="23"/>
          <w:lang w:eastAsia="en-US"/>
        </w:rPr>
        <w:t xml:space="preserve">Mrs Hargreaves, Dr </w:t>
      </w:r>
      <w:proofErr w:type="spellStart"/>
      <w:r w:rsidRPr="00D32504">
        <w:rPr>
          <w:rFonts w:ascii="Arial" w:eastAsiaTheme="minorHAnsi" w:hAnsi="Arial" w:cs="Arial"/>
          <w:b/>
          <w:i/>
          <w:sz w:val="23"/>
          <w:szCs w:val="23"/>
          <w:lang w:eastAsia="en-US"/>
        </w:rPr>
        <w:t>Lidwell</w:t>
      </w:r>
      <w:proofErr w:type="spellEnd"/>
      <w:r w:rsidRPr="00D32504">
        <w:rPr>
          <w:rFonts w:ascii="Arial" w:eastAsiaTheme="minorHAnsi" w:hAnsi="Arial" w:cs="Arial"/>
          <w:b/>
          <w:i/>
          <w:sz w:val="23"/>
          <w:szCs w:val="23"/>
          <w:lang w:eastAsia="en-US"/>
        </w:rPr>
        <w:t>, Ms McGillivray and Dr Hargreaves, and the Science Faculty</w:t>
      </w:r>
    </w:p>
    <w:p w:rsidR="00D32504" w:rsidRDefault="00D32504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>THANKS FOR YOUR HELP,</w:t>
      </w:r>
    </w:p>
    <w:p w:rsidR="00D32504" w:rsidRDefault="00D32504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eastAsiaTheme="minorHAnsi" w:hAnsi="Arial" w:cs="Arial"/>
          <w:sz w:val="23"/>
          <w:szCs w:val="23"/>
          <w:lang w:eastAsia="en-US"/>
        </w:rPr>
        <w:t>1 DOWN 600 TO GO!</w:t>
      </w:r>
    </w:p>
    <w:p w:rsidR="002C5D22" w:rsidRDefault="002C5D22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sz w:val="23"/>
          <w:szCs w:val="23"/>
          <w:lang w:eastAsia="en-US"/>
        </w:rPr>
      </w:pPr>
    </w:p>
    <w:p w:rsidR="002C5D22" w:rsidRPr="002C5D22" w:rsidRDefault="002C5D22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b/>
          <w:sz w:val="23"/>
          <w:szCs w:val="23"/>
          <w:lang w:eastAsia="en-US"/>
        </w:rPr>
      </w:pPr>
      <w:r w:rsidRPr="002C5D22">
        <w:rPr>
          <w:rFonts w:ascii="Arial" w:eastAsiaTheme="minorHAnsi" w:hAnsi="Arial" w:cs="Arial"/>
          <w:b/>
          <w:sz w:val="23"/>
          <w:szCs w:val="23"/>
          <w:lang w:eastAsia="en-US"/>
        </w:rPr>
        <w:t>RESULTS</w:t>
      </w:r>
    </w:p>
    <w:p w:rsidR="002C5D22" w:rsidRDefault="002C5D22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b/>
          <w:sz w:val="23"/>
          <w:szCs w:val="23"/>
          <w:lang w:eastAsia="en-US"/>
        </w:rPr>
      </w:pPr>
      <w:r w:rsidRPr="002C5D22">
        <w:rPr>
          <w:rFonts w:ascii="Arial" w:eastAsiaTheme="minorHAnsi" w:hAnsi="Arial" w:cs="Arial"/>
          <w:b/>
          <w:sz w:val="23"/>
          <w:szCs w:val="23"/>
          <w:lang w:eastAsia="en-US"/>
        </w:rPr>
        <w:t>These should be transferred to the spreadsheet</w:t>
      </w:r>
      <w:r>
        <w:rPr>
          <w:rFonts w:ascii="Arial" w:eastAsiaTheme="minorHAnsi" w:hAnsi="Arial" w:cs="Arial"/>
          <w:b/>
          <w:sz w:val="23"/>
          <w:szCs w:val="23"/>
          <w:lang w:eastAsia="en-US"/>
        </w:rPr>
        <w:t>, with the sound level logged at each frequency for each ear.</w:t>
      </w:r>
    </w:p>
    <w:p w:rsidR="002C5D22" w:rsidRPr="002C5D22" w:rsidRDefault="002C5D22" w:rsidP="00D32504">
      <w:pPr>
        <w:pStyle w:val="ListParagraph"/>
        <w:autoSpaceDE w:val="0"/>
        <w:autoSpaceDN w:val="0"/>
        <w:adjustRightInd w:val="0"/>
        <w:spacing w:line="360" w:lineRule="auto"/>
        <w:ind w:left="0"/>
        <w:rPr>
          <w:rFonts w:ascii="Arial" w:eastAsiaTheme="minorHAnsi" w:hAnsi="Arial" w:cs="Arial"/>
          <w:b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sz w:val="23"/>
          <w:szCs w:val="23"/>
          <w:lang w:eastAsia="en-US"/>
        </w:rPr>
        <w:t xml:space="preserve">Have this </w:t>
      </w:r>
      <w:proofErr w:type="spellStart"/>
      <w:r w:rsidRPr="002C5D22">
        <w:rPr>
          <w:rFonts w:ascii="Arial" w:eastAsiaTheme="minorHAnsi" w:hAnsi="Arial" w:cs="Arial"/>
          <w:b/>
          <w:sz w:val="23"/>
          <w:szCs w:val="23"/>
          <w:lang w:eastAsia="en-US"/>
        </w:rPr>
        <w:t>hecked</w:t>
      </w:r>
      <w:proofErr w:type="spellEnd"/>
      <w:r w:rsidRPr="002C5D22">
        <w:rPr>
          <w:rFonts w:ascii="Arial" w:eastAsiaTheme="minorHAnsi" w:hAnsi="Arial" w:cs="Arial"/>
          <w:b/>
          <w:sz w:val="23"/>
          <w:szCs w:val="23"/>
          <w:lang w:eastAsia="en-US"/>
        </w:rPr>
        <w:t xml:space="preserve"> and then the audiogram can be returned to the student.</w:t>
      </w:r>
    </w:p>
    <w:sectPr w:rsidR="002C5D22" w:rsidRPr="002C5D22" w:rsidSect="00645F12">
      <w:headerReference w:type="default" r:id="rId8"/>
      <w:footerReference w:type="default" r:id="rId9"/>
      <w:pgSz w:w="11906" w:h="16838"/>
      <w:pgMar w:top="1440" w:right="1440" w:bottom="1276" w:left="1440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E83" w:rsidRDefault="00AA3E83" w:rsidP="00645F12">
      <w:pPr>
        <w:spacing w:line="240" w:lineRule="auto"/>
      </w:pPr>
      <w:r>
        <w:separator/>
      </w:r>
    </w:p>
  </w:endnote>
  <w:endnote w:type="continuationSeparator" w:id="0">
    <w:p w:rsidR="00AA3E83" w:rsidRDefault="00AA3E83" w:rsidP="00645F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741985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645F12" w:rsidRDefault="00645F1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763" w:rsidRPr="00E61763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645F12" w:rsidRDefault="00645F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E83" w:rsidRDefault="00AA3E83" w:rsidP="00645F12">
      <w:pPr>
        <w:spacing w:line="240" w:lineRule="auto"/>
      </w:pPr>
      <w:r>
        <w:separator/>
      </w:r>
    </w:p>
  </w:footnote>
  <w:footnote w:type="continuationSeparator" w:id="0">
    <w:p w:rsidR="00AA3E83" w:rsidRDefault="00AA3E83" w:rsidP="00645F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12" w:rsidRDefault="00645F12">
    <w:pPr>
      <w:pStyle w:val="Header"/>
    </w:pPr>
    <w:r>
      <w:t>Lockerbie Academy: HEAR TODAY GONE TOMORROW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DA52D3E"/>
    <w:multiLevelType w:val="hybridMultilevel"/>
    <w:tmpl w:val="10ACF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137E7"/>
    <w:multiLevelType w:val="hybridMultilevel"/>
    <w:tmpl w:val="145C5BB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183D96"/>
    <w:multiLevelType w:val="hybridMultilevel"/>
    <w:tmpl w:val="10ACF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944CF"/>
    <w:multiLevelType w:val="hybridMultilevel"/>
    <w:tmpl w:val="DB249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873F7"/>
    <w:multiLevelType w:val="multilevel"/>
    <w:tmpl w:val="73006A40"/>
    <w:styleLink w:val="Style1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50A"/>
    <w:rsid w:val="00063F0E"/>
    <w:rsid w:val="000975E4"/>
    <w:rsid w:val="000A6178"/>
    <w:rsid w:val="00173F9E"/>
    <w:rsid w:val="001B62CB"/>
    <w:rsid w:val="001C03D0"/>
    <w:rsid w:val="001E19A4"/>
    <w:rsid w:val="00240210"/>
    <w:rsid w:val="002A0BC0"/>
    <w:rsid w:val="002C5D22"/>
    <w:rsid w:val="002E6B41"/>
    <w:rsid w:val="003A608F"/>
    <w:rsid w:val="004550DC"/>
    <w:rsid w:val="00467C69"/>
    <w:rsid w:val="004957FD"/>
    <w:rsid w:val="004A2EA1"/>
    <w:rsid w:val="004B6C4E"/>
    <w:rsid w:val="004F1E1D"/>
    <w:rsid w:val="005048D9"/>
    <w:rsid w:val="00514684"/>
    <w:rsid w:val="00574373"/>
    <w:rsid w:val="00605C89"/>
    <w:rsid w:val="00607849"/>
    <w:rsid w:val="00611771"/>
    <w:rsid w:val="00645F12"/>
    <w:rsid w:val="00666160"/>
    <w:rsid w:val="00687F0A"/>
    <w:rsid w:val="006C5EB6"/>
    <w:rsid w:val="0070350A"/>
    <w:rsid w:val="0073458F"/>
    <w:rsid w:val="00735082"/>
    <w:rsid w:val="007F237E"/>
    <w:rsid w:val="00854AC6"/>
    <w:rsid w:val="0089143D"/>
    <w:rsid w:val="008D4F1C"/>
    <w:rsid w:val="00903E89"/>
    <w:rsid w:val="009F74F7"/>
    <w:rsid w:val="00A066E5"/>
    <w:rsid w:val="00A744D9"/>
    <w:rsid w:val="00AA3E83"/>
    <w:rsid w:val="00B930D1"/>
    <w:rsid w:val="00BB359F"/>
    <w:rsid w:val="00BC2B42"/>
    <w:rsid w:val="00D045AA"/>
    <w:rsid w:val="00D10B36"/>
    <w:rsid w:val="00D1226E"/>
    <w:rsid w:val="00D22168"/>
    <w:rsid w:val="00D32504"/>
    <w:rsid w:val="00D45D9A"/>
    <w:rsid w:val="00D65486"/>
    <w:rsid w:val="00D80DB4"/>
    <w:rsid w:val="00DA0EDC"/>
    <w:rsid w:val="00E419BF"/>
    <w:rsid w:val="00E61763"/>
    <w:rsid w:val="00E85BE1"/>
    <w:rsid w:val="00F3721A"/>
    <w:rsid w:val="00F92095"/>
    <w:rsid w:val="00FC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4F7"/>
    <w:pPr>
      <w:spacing w:after="0"/>
      <w:jc w:val="left"/>
    </w:pPr>
    <w:rPr>
      <w:rFonts w:ascii="Trebuchet MS" w:eastAsiaTheme="minorEastAsia" w:hAnsi="Trebuchet MS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  <w:pPr>
      <w:spacing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45F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F12"/>
    <w:rPr>
      <w:rFonts w:ascii="Trebuchet MS" w:eastAsiaTheme="minorEastAsia" w:hAnsi="Trebuchet MS"/>
      <w:sz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45F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F12"/>
    <w:rPr>
      <w:rFonts w:ascii="Trebuchet MS" w:eastAsiaTheme="minorEastAsia" w:hAnsi="Trebuchet MS"/>
      <w:sz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7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763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4F7"/>
    <w:pPr>
      <w:spacing w:after="0"/>
      <w:jc w:val="left"/>
    </w:pPr>
    <w:rPr>
      <w:rFonts w:ascii="Trebuchet MS" w:eastAsiaTheme="minorEastAsia" w:hAnsi="Trebuchet MS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F9E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9E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9E"/>
    <w:pPr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9E"/>
    <w:pPr>
      <w:spacing w:before="240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9E"/>
    <w:pPr>
      <w:spacing w:before="20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9E"/>
    <w:pPr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9E"/>
    <w:pPr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9E"/>
    <w:pPr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9E"/>
    <w:pPr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9E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9E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73F9E"/>
    <w:rPr>
      <w:rFonts w:asciiTheme="majorHAnsi" w:eastAsiaTheme="majorEastAsia" w:hAnsiTheme="majorHAnsi" w:cstheme="majorBidi"/>
      <w:szCs w:val="22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numbering" w:customStyle="1" w:styleId="Style1">
    <w:name w:val="Style1"/>
    <w:uiPriority w:val="99"/>
    <w:rsid w:val="004A2EA1"/>
    <w:pPr>
      <w:numPr>
        <w:numId w:val="2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9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9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9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9E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9E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9E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9E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9E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F9E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3F9E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F9E"/>
    <w:rPr>
      <w:smallCaps/>
      <w:sz w:val="48"/>
      <w:szCs w:val="48"/>
    </w:rPr>
  </w:style>
  <w:style w:type="character" w:styleId="Strong">
    <w:name w:val="Strong"/>
    <w:uiPriority w:val="22"/>
    <w:qFormat/>
    <w:rsid w:val="00173F9E"/>
    <w:rPr>
      <w:b/>
      <w:color w:val="C0504D" w:themeColor="accent2"/>
    </w:rPr>
  </w:style>
  <w:style w:type="character" w:styleId="Emphasis">
    <w:name w:val="Emphasis"/>
    <w:uiPriority w:val="20"/>
    <w:qFormat/>
    <w:rsid w:val="00173F9E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173F9E"/>
    <w:pPr>
      <w:spacing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73F9E"/>
  </w:style>
  <w:style w:type="paragraph" w:styleId="ListParagraph">
    <w:name w:val="List Paragraph"/>
    <w:basedOn w:val="Normal"/>
    <w:uiPriority w:val="34"/>
    <w:qFormat/>
    <w:rsid w:val="00173F9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3F9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73F9E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9E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9E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173F9E"/>
    <w:rPr>
      <w:i/>
    </w:rPr>
  </w:style>
  <w:style w:type="character" w:styleId="IntenseEmphasis">
    <w:name w:val="Intense Emphasis"/>
    <w:uiPriority w:val="21"/>
    <w:qFormat/>
    <w:rsid w:val="00173F9E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173F9E"/>
    <w:rPr>
      <w:b/>
    </w:rPr>
  </w:style>
  <w:style w:type="character" w:styleId="IntenseReference">
    <w:name w:val="Intense Reference"/>
    <w:uiPriority w:val="32"/>
    <w:qFormat/>
    <w:rsid w:val="00173F9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173F9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9E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45F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F12"/>
    <w:rPr>
      <w:rFonts w:ascii="Trebuchet MS" w:eastAsiaTheme="minorEastAsia" w:hAnsi="Trebuchet MS"/>
      <w:sz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45F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F12"/>
    <w:rPr>
      <w:rFonts w:ascii="Trebuchet MS" w:eastAsiaTheme="minorEastAsia" w:hAnsi="Trebuchet MS"/>
      <w:sz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7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763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6868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Kate Lidwell</cp:lastModifiedBy>
  <cp:revision>5</cp:revision>
  <cp:lastPrinted>2017-11-02T10:07:00Z</cp:lastPrinted>
  <dcterms:created xsi:type="dcterms:W3CDTF">2017-11-01T09:25:00Z</dcterms:created>
  <dcterms:modified xsi:type="dcterms:W3CDTF">2017-11-02T10:13:00Z</dcterms:modified>
</cp:coreProperties>
</file>